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2A" w:rsidRDefault="0013602A">
      <w:pPr>
        <w:pStyle w:val="220"/>
        <w:keepNext/>
        <w:keepLines/>
        <w:spacing w:after="0" w:line="100" w:lineRule="atLeast"/>
        <w:jc w:val="center"/>
      </w:pPr>
      <w:bookmarkStart w:id="0" w:name="bookmark17"/>
      <w:bookmarkEnd w:id="0"/>
      <w:r>
        <w:rPr>
          <w:rFonts w:cs="Times New Roman"/>
          <w:sz w:val="20"/>
          <w:szCs w:val="20"/>
        </w:rPr>
        <w:t>ФОРМА ТИПОВОЙ ТЕХНОЛОГИЧЕСКОЙ СХЕМЫ</w:t>
      </w:r>
    </w:p>
    <w:p w:rsidR="0013602A" w:rsidRDefault="0013602A">
      <w:pPr>
        <w:pStyle w:val="220"/>
        <w:keepNext/>
        <w:keepLines/>
        <w:spacing w:after="0" w:line="100" w:lineRule="atLeast"/>
        <w:jc w:val="center"/>
      </w:pPr>
    </w:p>
    <w:p w:rsidR="0013602A" w:rsidRDefault="0013602A">
      <w:pPr>
        <w:pStyle w:val="220"/>
        <w:keepNext/>
        <w:keepLines/>
        <w:spacing w:after="0" w:line="100" w:lineRule="atLeast"/>
        <w:jc w:val="center"/>
      </w:pPr>
      <w:bookmarkStart w:id="1" w:name="bookmark18"/>
      <w:bookmarkEnd w:id="1"/>
      <w:r>
        <w:rPr>
          <w:rFonts w:cs="Times New Roman"/>
          <w:sz w:val="20"/>
          <w:szCs w:val="20"/>
        </w:rPr>
        <w:t>Раздел 1. «Общие сведения о государственной (муниципальной) услуге»</w:t>
      </w:r>
    </w:p>
    <w:p w:rsidR="0013602A" w:rsidRDefault="0013602A">
      <w:pPr>
        <w:pStyle w:val="220"/>
        <w:keepNext/>
        <w:keepLines/>
        <w:spacing w:after="0" w:line="100" w:lineRule="atLeast"/>
        <w:jc w:val="left"/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458"/>
        <w:gridCol w:w="4895"/>
        <w:gridCol w:w="4394"/>
      </w:tblGrid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60"/>
              <w:spacing w:line="100" w:lineRule="atLeast"/>
              <w:jc w:val="center"/>
            </w:pPr>
            <w:r>
              <w:rPr>
                <w:rFonts w:ascii="Times New Roman" w:eastAsia="Arial Unicode MS" w:hAnsi="Times New Roman" w:cs="Times New Roman"/>
                <w:b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  <w:jc w:val="center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  <w:jc w:val="center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Значение параметра/ состояние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  <w:jc w:val="center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bCs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  <w:jc w:val="center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3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«Лиманский район», </w:t>
            </w:r>
            <w:r>
              <w:rPr>
                <w:rFonts w:ascii="Times New Roman" w:hAnsi="Times New Roman" w:cs="Times New Roman"/>
                <w:color w:val="000000"/>
              </w:rPr>
              <w:t>при участии Лиманского филиала многофункционального центра предоставления государственных и муниципальных услуг.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a"/>
            </w:pPr>
            <w:r>
              <w:t>3000100010000208928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a"/>
            </w:pPr>
            <w:r>
              <w:rPr>
                <w:color w:val="00000A"/>
                <w:sz w:val="20"/>
                <w:szCs w:val="20"/>
                <w:lang w:eastAsia="ru-RU"/>
              </w:rPr>
              <w:t>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a"/>
            </w:pPr>
            <w:r>
              <w:rPr>
                <w:color w:val="00000A"/>
                <w:sz w:val="20"/>
                <w:szCs w:val="20"/>
                <w:lang w:eastAsia="ru-RU"/>
              </w:rPr>
              <w:t>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ConsPlusNormal0"/>
              <w:ind w:left="-108"/>
              <w:jc w:val="both"/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«Лиманский район» от 25.11.2014 № 1271 «Об административном регламенте администрации муниципального образования «Лиманский район» по предоставлению муниципальной услуги «Информационное обеспечение граждан, организаций на основе архивных документов»</w:t>
            </w:r>
          </w:p>
        </w:tc>
      </w:tr>
      <w:tr w:rsidR="0013602A" w:rsidRPr="0073530E"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Перечень «подуслуг»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color w:val="00000A"/>
                <w:sz w:val="20"/>
                <w:szCs w:val="20"/>
                <w:lang w:eastAsia="ru-RU"/>
              </w:rPr>
              <w:t>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1436"/>
        </w:trPr>
        <w:tc>
          <w:tcPr>
            <w:tcW w:w="458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895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shd w:val="clear" w:color="auto" w:fill="FFFFFF"/>
            <w:tcMar>
              <w:left w:w="98" w:type="dxa"/>
            </w:tcMar>
          </w:tcPr>
          <w:p w:rsidR="0013602A" w:rsidRDefault="0013602A">
            <w:pPr>
              <w:pStyle w:val="50"/>
              <w:spacing w:line="100" w:lineRule="atLeast"/>
              <w:ind w:firstLine="34"/>
            </w:pPr>
            <w:r>
              <w:rPr>
                <w:rFonts w:cs="Times New Roman"/>
                <w:b w:val="0"/>
                <w:sz w:val="20"/>
                <w:szCs w:val="20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</w:tc>
      </w:tr>
    </w:tbl>
    <w:p w:rsidR="0013602A" w:rsidRDefault="0013602A">
      <w:pPr>
        <w:pStyle w:val="40"/>
        <w:spacing w:after="0" w:line="100" w:lineRule="atLeast"/>
        <w:jc w:val="center"/>
        <w:rPr>
          <w:rFonts w:cs="Times New Roman"/>
          <w:sz w:val="20"/>
          <w:szCs w:val="20"/>
        </w:rPr>
      </w:pPr>
    </w:p>
    <w:p w:rsidR="0013602A" w:rsidRDefault="0013602A">
      <w:pPr>
        <w:rPr>
          <w:rFonts w:ascii="Times New Roman" w:eastAsia="Arial Unicode MS" w:hAnsi="Times New Roman"/>
          <w:b/>
          <w:bCs/>
          <w:color w:val="00000A"/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:rsidR="0013602A" w:rsidRDefault="0013602A">
      <w:pPr>
        <w:pStyle w:val="40"/>
        <w:spacing w:after="0" w:line="100" w:lineRule="atLeast"/>
        <w:jc w:val="center"/>
        <w:rPr>
          <w:rFonts w:cs="Times New Roman"/>
          <w:sz w:val="20"/>
          <w:szCs w:val="20"/>
        </w:rPr>
        <w:sectPr w:rsidR="0013602A" w:rsidSect="001D5C09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13602A" w:rsidRDefault="0013602A">
      <w:pPr>
        <w:pStyle w:val="40"/>
        <w:spacing w:after="0" w:line="100" w:lineRule="atLeast"/>
        <w:jc w:val="center"/>
      </w:pPr>
      <w:r>
        <w:rPr>
          <w:rFonts w:cs="Times New Roman"/>
          <w:sz w:val="20"/>
          <w:szCs w:val="20"/>
        </w:rPr>
        <w:t>Раздел 2. «Общие сведения о «подуслугах»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001"/>
        <w:gridCol w:w="1001"/>
        <w:gridCol w:w="1560"/>
        <w:gridCol w:w="1225"/>
        <w:gridCol w:w="1322"/>
        <w:gridCol w:w="1322"/>
        <w:gridCol w:w="1352"/>
        <w:gridCol w:w="1352"/>
        <w:gridCol w:w="1636"/>
        <w:gridCol w:w="1838"/>
        <w:gridCol w:w="976"/>
      </w:tblGrid>
      <w:tr w:rsidR="0013602A" w:rsidRPr="0073530E">
        <w:trPr>
          <w:trHeight w:val="494"/>
          <w:jc w:val="center"/>
        </w:trPr>
        <w:tc>
          <w:tcPr>
            <w:tcW w:w="2078" w:type="dxa"/>
            <w:gridSpan w:val="2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621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272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372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373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4508" w:type="dxa"/>
            <w:gridSpan w:val="3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ind w:left="800"/>
              <w:jc w:val="center"/>
            </w:pPr>
            <w:r>
              <w:rPr>
                <w:rFonts w:eastAsia="Times New Roman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909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left="120" w:firstLine="220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013" w:type="dxa"/>
            <w:vMerge w:val="restart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13602A" w:rsidRPr="0073530E">
        <w:trPr>
          <w:trHeight w:val="1930"/>
          <w:jc w:val="center"/>
        </w:trPr>
        <w:tc>
          <w:tcPr>
            <w:tcW w:w="1039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39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21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272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372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373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firstLine="220"/>
              <w:jc w:val="center"/>
            </w:pPr>
            <w:r>
              <w:rPr>
                <w:rFonts w:eastAsia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0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</w:pPr>
            <w:r>
              <w:rPr>
                <w:rFonts w:eastAsia="Times New Roman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909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013" w:type="dxa"/>
            <w:vMerge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</w:tr>
      <w:tr w:rsidR="0013602A" w:rsidRPr="0073530E">
        <w:trPr>
          <w:trHeight w:val="250"/>
          <w:jc w:val="center"/>
        </w:trPr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620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52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52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3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37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20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7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740"/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90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560"/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01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480"/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6" w:type="dxa"/>
            <w:gridSpan w:val="11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1. Информационное обеспечение граждан, организаций на основе архивных документов</w:t>
            </w:r>
          </w:p>
          <w:p w:rsidR="0013602A" w:rsidRDefault="0013602A">
            <w:pPr>
              <w:pStyle w:val="a"/>
              <w:ind w:left="6400"/>
            </w:pPr>
          </w:p>
        </w:tc>
      </w:tr>
      <w:tr w:rsidR="0013602A" w:rsidRPr="0073530E">
        <w:trPr>
          <w:trHeight w:val="1021"/>
          <w:jc w:val="center"/>
        </w:trPr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50"/>
              <w:spacing w:line="100" w:lineRule="atLeast"/>
              <w:ind w:firstLine="0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30 календарных дней</w:t>
            </w:r>
          </w:p>
        </w:tc>
        <w:tc>
          <w:tcPr>
            <w:tcW w:w="103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30 календарных дней</w:t>
            </w:r>
          </w:p>
        </w:tc>
        <w:tc>
          <w:tcPr>
            <w:tcW w:w="162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1. Отсутствие в запросе: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 xml:space="preserve">- наименования юридического лица (для граждан – фамилии, имени, отчества); 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-почтового и (или) электронного адреса заявителя;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-указания темы (вопроса);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- хронологии запрашиваемой информации;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2. Направление запроса, не относящегося к составу хранящихся в архиве архивных документов;</w:t>
            </w:r>
          </w:p>
          <w:p w:rsidR="0013602A" w:rsidRDefault="0013602A">
            <w:pPr>
              <w:pStyle w:val="a"/>
              <w:shd w:val="clear" w:color="auto" w:fill="FFFFFF"/>
            </w:pPr>
            <w:r>
              <w:rPr>
                <w:sz w:val="20"/>
                <w:szCs w:val="20"/>
              </w:rPr>
              <w:t>3. Несоблюдение установленных условий признания действительности усиленной квалифицированной электронной подписи (в случае обращения за предоставлением муниципальной услуги в электронной форме).</w:t>
            </w:r>
          </w:p>
        </w:tc>
        <w:tc>
          <w:tcPr>
            <w:tcW w:w="12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Отсутствие права на получение архивных документов  ограниченного доступа.</w:t>
            </w:r>
          </w:p>
          <w:p w:rsidR="0013602A" w:rsidRDefault="0013602A">
            <w:pPr>
              <w:pStyle w:val="ConsPlusNormal0"/>
              <w:ind w:firstLine="540"/>
            </w:pPr>
          </w:p>
          <w:p w:rsidR="0013602A" w:rsidRDefault="0013602A">
            <w:pPr>
              <w:pStyle w:val="40"/>
              <w:spacing w:after="244" w:line="280" w:lineRule="exact"/>
            </w:pPr>
          </w:p>
        </w:tc>
        <w:tc>
          <w:tcPr>
            <w:tcW w:w="13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37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40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90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1. Лично  при посещении администрации, МФЦ;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2. По почте;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 xml:space="preserve">3. Посредством регионального портала </w:t>
            </w:r>
            <w:hyperlink r:id="rId5">
              <w:r>
                <w:rPr>
                  <w:rStyle w:val="-"/>
                  <w:color w:val="000000"/>
                  <w:sz w:val="20"/>
                  <w:szCs w:val="20"/>
                  <w:u w:val="none"/>
                </w:rPr>
                <w:t>http://gosuslugi.astrobl.ru</w:t>
              </w:r>
            </w:hyperlink>
            <w:r>
              <w:rPr>
                <w:sz w:val="20"/>
                <w:szCs w:val="20"/>
              </w:rPr>
              <w:t xml:space="preserve"> или единого портала </w:t>
            </w:r>
            <w:hyperlink r:id="rId6">
              <w:r>
                <w:rPr>
                  <w:rStyle w:val="-"/>
                  <w:color w:val="000000"/>
                  <w:sz w:val="20"/>
                  <w:szCs w:val="20"/>
                  <w:u w:val="none"/>
                </w:rPr>
                <w:t>http://gosuslugi.ru</w:t>
              </w:r>
            </w:hyperlink>
            <w:r>
              <w:rPr>
                <w:sz w:val="20"/>
                <w:szCs w:val="20"/>
              </w:rPr>
              <w:t>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4. Иным способом, позволяющим передать в электронной форме  документы.</w:t>
            </w:r>
          </w:p>
          <w:p w:rsidR="0013602A" w:rsidRDefault="0013602A">
            <w:pPr>
              <w:pStyle w:val="40"/>
              <w:spacing w:after="244" w:line="280" w:lineRule="exact"/>
            </w:pPr>
          </w:p>
        </w:tc>
        <w:tc>
          <w:tcPr>
            <w:tcW w:w="101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1. Лично под роспись;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2. По почте, простым письмом;</w:t>
            </w:r>
          </w:p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 xml:space="preserve">3. Через сотрудника МФЦ. </w:t>
            </w:r>
          </w:p>
          <w:p w:rsidR="0013602A" w:rsidRDefault="0013602A">
            <w:pPr>
              <w:pStyle w:val="a"/>
            </w:pPr>
          </w:p>
          <w:p w:rsidR="0013602A" w:rsidRDefault="0013602A">
            <w:pPr>
              <w:pStyle w:val="a"/>
            </w:pPr>
          </w:p>
        </w:tc>
      </w:tr>
    </w:tbl>
    <w:p w:rsidR="0013602A" w:rsidRDefault="0013602A">
      <w:pPr>
        <w:pStyle w:val="a"/>
        <w:spacing w:after="200" w:line="276" w:lineRule="auto"/>
      </w:pPr>
    </w:p>
    <w:p w:rsidR="0013602A" w:rsidRDefault="0013602A">
      <w:pPr>
        <w:pStyle w:val="a"/>
        <w:keepNext/>
        <w:keepLines/>
        <w:pageBreakBefore/>
        <w:spacing w:after="306" w:line="270" w:lineRule="exact"/>
        <w:ind w:left="4900"/>
      </w:pPr>
      <w:bookmarkStart w:id="2" w:name="bookmark2"/>
      <w:r>
        <w:rPr>
          <w:rFonts w:eastAsia="Times New Roman"/>
          <w:b/>
          <w:sz w:val="20"/>
          <w:szCs w:val="20"/>
        </w:rPr>
        <w:t>Раздел 3. «Сведения о заявителях «подуслуги</w:t>
      </w:r>
      <w:bookmarkEnd w:id="2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339"/>
        <w:gridCol w:w="2141"/>
        <w:gridCol w:w="2082"/>
        <w:gridCol w:w="2012"/>
        <w:gridCol w:w="1988"/>
        <w:gridCol w:w="1988"/>
        <w:gridCol w:w="2014"/>
        <w:gridCol w:w="2021"/>
      </w:tblGrid>
      <w:tr w:rsidR="0013602A" w:rsidRPr="0073530E">
        <w:trPr>
          <w:trHeight w:val="2117"/>
          <w:jc w:val="center"/>
        </w:trPr>
        <w:tc>
          <w:tcPr>
            <w:tcW w:w="34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35" w:lineRule="exact"/>
              <w:jc w:val="both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224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1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Документ, под</w:t>
            </w:r>
            <w:r>
              <w:rPr>
                <w:rFonts w:eastAsia="Times New Roman"/>
                <w:sz w:val="20"/>
                <w:szCs w:val="20"/>
              </w:rPr>
              <w:softHyphen/>
              <w:t>тверждающий правомочие заявителя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8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3602A" w:rsidRPr="0073530E">
        <w:trPr>
          <w:trHeight w:val="264"/>
          <w:jc w:val="center"/>
        </w:trPr>
        <w:tc>
          <w:tcPr>
            <w:tcW w:w="34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24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1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13602A" w:rsidRPr="0073530E">
        <w:trPr>
          <w:trHeight w:val="312"/>
          <w:jc w:val="center"/>
        </w:trPr>
        <w:tc>
          <w:tcPr>
            <w:tcW w:w="15140" w:type="dxa"/>
            <w:gridSpan w:val="8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1. 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34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</w:p>
        </w:tc>
        <w:tc>
          <w:tcPr>
            <w:tcW w:w="224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1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Паспорт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имеется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ind w:left="24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представитель, действующий по доверенности</w:t>
            </w: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Доверенность</w:t>
            </w:r>
          </w:p>
        </w:tc>
        <w:tc>
          <w:tcPr>
            <w:tcW w:w="208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sz w:val="20"/>
                <w:szCs w:val="20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34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</w:p>
        </w:tc>
        <w:tc>
          <w:tcPr>
            <w:tcW w:w="224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</w:pPr>
            <w:r>
              <w:rPr>
                <w:rFonts w:ascii="Times New Roman" w:hAnsi="Times New Roman" w:cs="Times New Roman"/>
                <w:color w:val="000000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</w:t>
            </w:r>
          </w:p>
        </w:tc>
        <w:tc>
          <w:tcPr>
            <w:tcW w:w="21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Учредительные документы</w:t>
            </w:r>
          </w:p>
        </w:tc>
        <w:tc>
          <w:tcPr>
            <w:tcW w:w="207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Устав, учредительный договор, положение. Должны быть зарегистрированы в ФНС России, утверждены учредителем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имеется</w:t>
            </w:r>
          </w:p>
        </w:tc>
        <w:tc>
          <w:tcPr>
            <w:tcW w:w="207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8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08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sz w:val="20"/>
                <w:szCs w:val="20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дата составления документа</w:t>
            </w:r>
          </w:p>
        </w:tc>
      </w:tr>
    </w:tbl>
    <w:p w:rsidR="0013602A" w:rsidRDefault="0013602A">
      <w:pPr>
        <w:pStyle w:val="a"/>
      </w:pPr>
    </w:p>
    <w:p w:rsidR="0013602A" w:rsidRDefault="0013602A">
      <w:pPr>
        <w:pStyle w:val="a"/>
        <w:spacing w:after="200" w:line="276" w:lineRule="auto"/>
      </w:pPr>
    </w:p>
    <w:p w:rsidR="0013602A" w:rsidRDefault="0013602A">
      <w:pPr>
        <w:pStyle w:val="a"/>
        <w:keepNext/>
        <w:keepLines/>
        <w:pageBreakBefore/>
        <w:spacing w:after="306" w:line="270" w:lineRule="exact"/>
        <w:ind w:left="2900"/>
      </w:pPr>
      <w:bookmarkStart w:id="3" w:name="bookmark3"/>
      <w:r>
        <w:rPr>
          <w:rFonts w:eastAsia="Times New Roman"/>
          <w:b/>
          <w:sz w:val="20"/>
          <w:szCs w:val="20"/>
        </w:rPr>
        <w:t>Раздел 4. «Документы, предоставляемые заявителем для получения «подуслуги</w:t>
      </w:r>
      <w:bookmarkEnd w:id="3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96"/>
        <w:gridCol w:w="1631"/>
        <w:gridCol w:w="2737"/>
        <w:gridCol w:w="2522"/>
        <w:gridCol w:w="1514"/>
        <w:gridCol w:w="1963"/>
        <w:gridCol w:w="1559"/>
        <w:gridCol w:w="2163"/>
      </w:tblGrid>
      <w:tr w:rsidR="0013602A" w:rsidRPr="0073530E">
        <w:trPr>
          <w:trHeight w:val="1517"/>
          <w:jc w:val="center"/>
        </w:trPr>
        <w:tc>
          <w:tcPr>
            <w:tcW w:w="525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1677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right="400"/>
              <w:jc w:val="center"/>
            </w:pPr>
            <w:r>
              <w:rPr>
                <w:rFonts w:eastAsia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929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666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35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93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625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195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52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67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2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92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6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1380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3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00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62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19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5" w:type="dxa"/>
            <w:gridSpan w:val="8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1. 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52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</w:p>
        </w:tc>
        <w:tc>
          <w:tcPr>
            <w:tcW w:w="167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Заявление</w:t>
            </w: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  <w:p w:rsidR="0013602A" w:rsidRDefault="0013602A">
            <w:pPr>
              <w:pStyle w:val="40"/>
              <w:spacing w:after="184" w:line="280" w:lineRule="exact"/>
            </w:pPr>
          </w:p>
        </w:tc>
        <w:tc>
          <w:tcPr>
            <w:tcW w:w="292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</w:rPr>
              <w:t>Запрос о предоставлении архивной справки (выписки, копии)</w:t>
            </w: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ind w:firstLine="540"/>
              <w:jc w:val="both"/>
            </w:pPr>
          </w:p>
          <w:p w:rsidR="0013602A" w:rsidRDefault="0013602A">
            <w:pPr>
              <w:pStyle w:val="ConsPlusNormal0"/>
              <w:jc w:val="both"/>
            </w:pPr>
            <w:bookmarkStart w:id="4" w:name="P189"/>
            <w:bookmarkStart w:id="5" w:name="P187"/>
            <w:bookmarkEnd w:id="4"/>
            <w:bookmarkEnd w:id="5"/>
          </w:p>
        </w:tc>
        <w:tc>
          <w:tcPr>
            <w:tcW w:w="26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2 экз., оригинал </w:t>
            </w: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  <w:p w:rsidR="0013602A" w:rsidRDefault="0013602A">
            <w:pPr>
              <w:pStyle w:val="40"/>
              <w:spacing w:after="184" w:line="280" w:lineRule="exact"/>
            </w:pPr>
          </w:p>
        </w:tc>
        <w:tc>
          <w:tcPr>
            <w:tcW w:w="153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602A" w:rsidRDefault="0013602A">
            <w:pPr>
              <w:pStyle w:val="40"/>
              <w:spacing w:after="184" w:line="280" w:lineRule="exact"/>
            </w:pPr>
          </w:p>
        </w:tc>
        <w:tc>
          <w:tcPr>
            <w:tcW w:w="199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sz w:val="20"/>
                <w:szCs w:val="20"/>
              </w:rPr>
              <w:t>Наличие в запросе  наименования  юридического лица, (фамилии, имени, отчества – для граждан), почтового и (или) электронного адреса заявителя, темы (вопроса), хронологии запрашиваемой информации;</w:t>
            </w:r>
          </w:p>
          <w:p w:rsidR="0013602A" w:rsidRDefault="0013602A">
            <w:pPr>
              <w:pStyle w:val="a"/>
              <w:jc w:val="both"/>
            </w:pPr>
            <w:r>
              <w:rPr>
                <w:sz w:val="20"/>
                <w:szCs w:val="20"/>
              </w:rPr>
              <w:t>действительность усиленной квалифицированной электронной подписи, которой подписан запрос о предоставлении муниципальной услуги, в случае обращения за предоставлением муниципальной услуги в электронной форме.</w:t>
            </w:r>
          </w:p>
        </w:tc>
        <w:tc>
          <w:tcPr>
            <w:tcW w:w="162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Приложение № 1</w:t>
            </w:r>
          </w:p>
        </w:tc>
        <w:tc>
          <w:tcPr>
            <w:tcW w:w="219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Приложение № 2</w:t>
            </w:r>
          </w:p>
        </w:tc>
      </w:tr>
    </w:tbl>
    <w:p w:rsidR="0013602A" w:rsidRDefault="0013602A">
      <w:pPr>
        <w:pStyle w:val="a"/>
        <w:keepNext/>
        <w:keepLines/>
        <w:spacing w:after="306" w:line="270" w:lineRule="exact"/>
        <w:jc w:val="center"/>
      </w:pPr>
      <w:bookmarkStart w:id="6" w:name="bookmark4"/>
      <w:r>
        <w:rPr>
          <w:rFonts w:eastAsia="Times New Roman"/>
          <w:b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</w:t>
      </w:r>
      <w:bookmarkEnd w:id="6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1709"/>
        <w:gridCol w:w="1398"/>
        <w:gridCol w:w="1709"/>
        <w:gridCol w:w="1670"/>
        <w:gridCol w:w="1668"/>
        <w:gridCol w:w="1206"/>
        <w:gridCol w:w="1709"/>
        <w:gridCol w:w="1807"/>
        <w:gridCol w:w="1709"/>
      </w:tblGrid>
      <w:tr w:rsidR="0013602A" w:rsidRPr="0073530E">
        <w:trPr>
          <w:trHeight w:val="1934"/>
          <w:jc w:val="center"/>
        </w:trPr>
        <w:tc>
          <w:tcPr>
            <w:tcW w:w="1731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49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32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firstLine="360"/>
              <w:jc w:val="center"/>
            </w:pPr>
            <w:r>
              <w:rPr>
                <w:rFonts w:eastAsia="Times New Roman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92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90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органа (организации),</w:t>
            </w:r>
          </w:p>
          <w:p w:rsidR="0013602A" w:rsidRDefault="0013602A">
            <w:pPr>
              <w:pStyle w:val="a"/>
              <w:spacing w:line="240" w:lineRule="exact"/>
              <w:ind w:firstLine="300"/>
              <w:jc w:val="center"/>
            </w:pPr>
            <w:r>
              <w:rPr>
                <w:rFonts w:eastAsia="Times New Roman"/>
                <w:sz w:val="20"/>
                <w:szCs w:val="20"/>
              </w:rPr>
              <w:t>в адрес которого(ой) направляется межведомственный запрос</w:t>
            </w:r>
          </w:p>
        </w:tc>
        <w:tc>
          <w:tcPr>
            <w:tcW w:w="1462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left="17" w:firstLine="142"/>
              <w:jc w:val="center"/>
            </w:pPr>
            <w:r>
              <w:rPr>
                <w:rFonts w:eastAsia="Times New Roman"/>
                <w:sz w:val="20"/>
                <w:szCs w:val="20"/>
                <w:lang w:val="en-US"/>
              </w:rPr>
              <w:t>SID</w:t>
            </w:r>
            <w:r>
              <w:rPr>
                <w:rFonts w:eastAsia="Times New Roman"/>
                <w:sz w:val="20"/>
                <w:szCs w:val="20"/>
              </w:rPr>
              <w:t xml:space="preserve"> электронного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731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1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right="100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firstLine="20"/>
              <w:jc w:val="center"/>
            </w:pPr>
            <w:r>
              <w:rPr>
                <w:rFonts w:eastAsia="Times New Roman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4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74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73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4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69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69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46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180" w:firstLine="440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00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83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80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60"/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5" w:type="dxa"/>
            <w:gridSpan w:val="9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. 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120"/>
          <w:jc w:val="center"/>
        </w:trPr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</w:p>
        </w:tc>
        <w:tc>
          <w:tcPr>
            <w:tcW w:w="1549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3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3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2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13602A" w:rsidRDefault="0013602A">
      <w:pPr>
        <w:pStyle w:val="a"/>
      </w:pPr>
    </w:p>
    <w:p w:rsidR="0013602A" w:rsidRDefault="0013602A">
      <w:pPr>
        <w:pStyle w:val="a"/>
        <w:keepNext/>
        <w:keepLines/>
        <w:pageBreakBefore/>
        <w:spacing w:after="306" w:line="270" w:lineRule="exact"/>
        <w:ind w:left="5680"/>
      </w:pPr>
      <w:bookmarkStart w:id="7" w:name="bookmark5"/>
      <w:r>
        <w:rPr>
          <w:rFonts w:eastAsia="Times New Roman"/>
          <w:b/>
          <w:sz w:val="20"/>
          <w:szCs w:val="20"/>
        </w:rPr>
        <w:t>Раздел 6. Результат «подуслуги</w:t>
      </w:r>
      <w:bookmarkEnd w:id="7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526"/>
        <w:gridCol w:w="1835"/>
        <w:gridCol w:w="1845"/>
        <w:gridCol w:w="1808"/>
        <w:gridCol w:w="1840"/>
        <w:gridCol w:w="1837"/>
        <w:gridCol w:w="2148"/>
        <w:gridCol w:w="1322"/>
        <w:gridCol w:w="1424"/>
      </w:tblGrid>
      <w:tr w:rsidR="0013602A" w:rsidRPr="0073530E">
        <w:trPr>
          <w:trHeight w:val="494"/>
          <w:jc w:val="center"/>
        </w:trPr>
        <w:tc>
          <w:tcPr>
            <w:tcW w:w="58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3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187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right="38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75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7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Форма документа/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документов, являющегося(ихся) результатом «подуслуги»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Образец документа/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документов, являющегося(ихся) результатом «подуслуги»</w:t>
            </w:r>
          </w:p>
        </w:tc>
        <w:tc>
          <w:tcPr>
            <w:tcW w:w="22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0" w:lineRule="exact"/>
              <w:ind w:left="79" w:firstLine="141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295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spacing w:line="24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13602A" w:rsidRPr="0073530E">
        <w:trPr>
          <w:trHeight w:val="960"/>
          <w:jc w:val="center"/>
        </w:trPr>
        <w:tc>
          <w:tcPr>
            <w:tcW w:w="580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878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874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875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878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874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2234" w:type="dxa"/>
            <w:vMerge/>
            <w:tcBorders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ind w:left="39"/>
              <w:jc w:val="center"/>
            </w:pPr>
            <w:r>
              <w:rPr>
                <w:rFonts w:eastAsia="Times New Roman"/>
                <w:sz w:val="20"/>
                <w:szCs w:val="20"/>
              </w:rPr>
              <w:t>в органе</w:t>
            </w:r>
          </w:p>
        </w:tc>
        <w:tc>
          <w:tcPr>
            <w:tcW w:w="15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13602A" w:rsidRDefault="0013602A">
            <w:pPr>
              <w:pStyle w:val="a"/>
              <w:ind w:left="113"/>
              <w:jc w:val="center"/>
            </w:pPr>
            <w:r>
              <w:rPr>
                <w:rFonts w:eastAsia="Times New Roman"/>
                <w:sz w:val="20"/>
                <w:szCs w:val="20"/>
              </w:rPr>
              <w:t>в МФЦ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5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900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90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2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900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780"/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800"/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5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. 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3699"/>
          <w:jc w:val="center"/>
        </w:trPr>
        <w:tc>
          <w:tcPr>
            <w:tcW w:w="580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78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sz w:val="20"/>
                <w:szCs w:val="20"/>
              </w:rPr>
              <w:t>Выдача (направление) заявителю архивной справки, архивной копии, архивной выписки.</w:t>
            </w: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</w:rPr>
              <w:t>Архивная справка, архивная копия, архивная выписка  подписывается начальником отдела делопроизводства и архива</w:t>
            </w:r>
          </w:p>
        </w:tc>
        <w:tc>
          <w:tcPr>
            <w:tcW w:w="1875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положительный</w:t>
            </w: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1878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13602A" w:rsidRDefault="0013602A">
            <w:pPr>
              <w:pStyle w:val="40"/>
              <w:spacing w:after="0" w:line="100" w:lineRule="atLeast"/>
            </w:pPr>
          </w:p>
          <w:p w:rsidR="0013602A" w:rsidRDefault="0013602A">
            <w:pPr>
              <w:pStyle w:val="40"/>
              <w:spacing w:after="0" w:line="100" w:lineRule="atLeast"/>
            </w:pPr>
          </w:p>
          <w:p w:rsidR="0013602A" w:rsidRDefault="0013602A">
            <w:pPr>
              <w:pStyle w:val="40"/>
              <w:spacing w:after="0" w:line="100" w:lineRule="atLeast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</w:p>
          <w:p w:rsidR="0013602A" w:rsidRDefault="0013602A">
            <w:pPr>
              <w:pStyle w:val="40"/>
              <w:spacing w:after="0" w:line="100" w:lineRule="atLeast"/>
            </w:pPr>
          </w:p>
        </w:tc>
        <w:tc>
          <w:tcPr>
            <w:tcW w:w="187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13602A" w:rsidRDefault="0013602A">
            <w:pPr>
              <w:pStyle w:val="40"/>
              <w:spacing w:after="0" w:line="100" w:lineRule="atLeast"/>
            </w:pPr>
          </w:p>
          <w:p w:rsidR="0013602A" w:rsidRDefault="0013602A">
            <w:pPr>
              <w:pStyle w:val="40"/>
              <w:spacing w:after="0" w:line="100" w:lineRule="atLeast"/>
            </w:pPr>
          </w:p>
          <w:p w:rsidR="0013602A" w:rsidRDefault="0013602A">
            <w:pPr>
              <w:pStyle w:val="40"/>
              <w:spacing w:after="0" w:line="100" w:lineRule="atLeast"/>
            </w:pPr>
          </w:p>
          <w:p w:rsidR="0013602A" w:rsidRDefault="0013602A">
            <w:pPr>
              <w:pStyle w:val="40"/>
              <w:spacing w:after="0" w:line="100" w:lineRule="atLeast"/>
            </w:pPr>
          </w:p>
        </w:tc>
        <w:tc>
          <w:tcPr>
            <w:tcW w:w="2234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ListParagraph"/>
              <w:numPr>
                <w:ilvl w:val="0"/>
                <w:numId w:val="1"/>
              </w:numPr>
              <w:tabs>
                <w:tab w:val="left" w:pos="501"/>
              </w:tabs>
              <w:ind w:left="109"/>
            </w:pPr>
            <w:r>
              <w:rPr>
                <w:sz w:val="20"/>
                <w:szCs w:val="20"/>
              </w:rPr>
              <w:t>Лично под роспись;</w:t>
            </w:r>
          </w:p>
          <w:p w:rsidR="0013602A" w:rsidRDefault="0013602A">
            <w:pPr>
              <w:pStyle w:val="ListParagraph"/>
              <w:numPr>
                <w:ilvl w:val="0"/>
                <w:numId w:val="1"/>
              </w:numPr>
              <w:tabs>
                <w:tab w:val="left" w:pos="501"/>
              </w:tabs>
              <w:ind w:left="109"/>
            </w:pPr>
            <w:r>
              <w:rPr>
                <w:sz w:val="20"/>
                <w:szCs w:val="20"/>
              </w:rPr>
              <w:t>по почте, простым письмом;</w:t>
            </w:r>
          </w:p>
          <w:p w:rsidR="0013602A" w:rsidRDefault="0013602A">
            <w:pPr>
              <w:pStyle w:val="ListParagraph"/>
              <w:numPr>
                <w:ilvl w:val="0"/>
                <w:numId w:val="1"/>
              </w:numPr>
              <w:tabs>
                <w:tab w:val="left" w:pos="501"/>
              </w:tabs>
              <w:ind w:left="109"/>
            </w:pPr>
            <w:r>
              <w:rPr>
                <w:sz w:val="20"/>
                <w:szCs w:val="20"/>
              </w:rPr>
              <w:t>через сотрудника МФЦ</w:t>
            </w:r>
          </w:p>
        </w:tc>
        <w:tc>
          <w:tcPr>
            <w:tcW w:w="1416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5 лет</w:t>
            </w: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1536" w:type="dxa"/>
            <w:tcBorders>
              <w:top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</w:tc>
      </w:tr>
      <w:tr w:rsidR="0013602A" w:rsidRPr="0073530E">
        <w:trPr>
          <w:trHeight w:val="250"/>
          <w:jc w:val="center"/>
        </w:trPr>
        <w:tc>
          <w:tcPr>
            <w:tcW w:w="5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Отказ в предоставлении муниципальной  услуги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BodyTextIndent"/>
              <w:spacing w:after="0" w:line="200" w:lineRule="atLeast"/>
              <w:ind w:left="0"/>
            </w:pPr>
            <w:r>
              <w:rPr>
                <w:sz w:val="20"/>
                <w:szCs w:val="20"/>
              </w:rPr>
              <w:t>В уведомлении об отказе в предоставлении муниципальной услуги указывается причина отказа и подписывается начальником отдела делопроизводства и архива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color w:val="00000A"/>
                <w:sz w:val="20"/>
                <w:szCs w:val="20"/>
              </w:rPr>
              <w:t>отрицательный</w:t>
            </w:r>
          </w:p>
          <w:p w:rsidR="0013602A" w:rsidRDefault="0013602A">
            <w:pPr>
              <w:pStyle w:val="40"/>
              <w:spacing w:after="0" w:line="100" w:lineRule="atLeast"/>
              <w:jc w:val="center"/>
            </w:pPr>
          </w:p>
        </w:tc>
        <w:tc>
          <w:tcPr>
            <w:tcW w:w="18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00" w:lineRule="atLeast"/>
              <w:jc w:val="both"/>
            </w:pPr>
            <w:r>
              <w:rPr>
                <w:sz w:val="20"/>
                <w:szCs w:val="20"/>
              </w:rPr>
              <w:t>1. Лично под расписку заявителя в получении уведомления об отказе в приеме документов;</w:t>
            </w:r>
          </w:p>
          <w:p w:rsidR="0013602A" w:rsidRDefault="0013602A">
            <w:pPr>
              <w:pStyle w:val="a"/>
              <w:spacing w:line="200" w:lineRule="atLeast"/>
              <w:jc w:val="both"/>
            </w:pPr>
            <w:r>
              <w:rPr>
                <w:sz w:val="20"/>
                <w:szCs w:val="20"/>
              </w:rPr>
              <w:t>2. по почте заказным письмом с уведомлением о вручении;</w:t>
            </w:r>
          </w:p>
          <w:p w:rsidR="0013602A" w:rsidRDefault="0013602A">
            <w:pPr>
              <w:pStyle w:val="a"/>
              <w:spacing w:line="200" w:lineRule="atLeast"/>
              <w:jc w:val="both"/>
            </w:pPr>
            <w:r>
              <w:rPr>
                <w:sz w:val="20"/>
                <w:szCs w:val="20"/>
              </w:rPr>
              <w:t xml:space="preserve">3. в форме электронного документа, подписанного усиленной квалифицированной подписью; </w:t>
            </w:r>
          </w:p>
          <w:p w:rsidR="0013602A" w:rsidRDefault="0013602A">
            <w:pPr>
              <w:pStyle w:val="a"/>
              <w:spacing w:line="200" w:lineRule="atLeast"/>
              <w:jc w:val="both"/>
            </w:pPr>
            <w:r>
              <w:rPr>
                <w:sz w:val="20"/>
                <w:szCs w:val="20"/>
              </w:rPr>
              <w:t>4.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>через сотрудника МФЦ.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sz w:val="20"/>
                <w:szCs w:val="20"/>
              </w:rPr>
              <w:t>5 лет</w:t>
            </w:r>
          </w:p>
        </w:tc>
        <w:tc>
          <w:tcPr>
            <w:tcW w:w="15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3602A" w:rsidRDefault="0013602A">
      <w:pPr>
        <w:pStyle w:val="a"/>
        <w:keepNext/>
        <w:keepLines/>
        <w:pageBreakBefore/>
        <w:spacing w:after="306" w:line="270" w:lineRule="exact"/>
        <w:ind w:left="3740"/>
      </w:pPr>
      <w:r>
        <w:rPr>
          <w:rFonts w:eastAsia="Times New Roman"/>
          <w:b/>
          <w:sz w:val="20"/>
          <w:szCs w:val="20"/>
        </w:rPr>
        <w:t>Раздел 7. «Технологические процессы предоставления «подуслуги»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435"/>
        <w:gridCol w:w="2295"/>
        <w:gridCol w:w="2682"/>
        <w:gridCol w:w="2277"/>
        <w:gridCol w:w="2382"/>
        <w:gridCol w:w="2308"/>
        <w:gridCol w:w="2206"/>
      </w:tblGrid>
      <w:tr w:rsidR="0013602A" w:rsidRPr="0073530E">
        <w:trPr>
          <w:trHeight w:val="974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35" w:lineRule="exact"/>
              <w:jc w:val="both"/>
            </w:pPr>
            <w:r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ind w:left="128" w:right="260"/>
              <w:jc w:val="center"/>
            </w:pPr>
            <w:r>
              <w:rPr>
                <w:rFonts w:eastAsia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5" w:lineRule="exact"/>
              <w:ind w:right="380"/>
              <w:jc w:val="right"/>
            </w:pPr>
            <w:r>
              <w:rPr>
                <w:rFonts w:eastAsia="Times New Roman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5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1220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1200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. 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5660"/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Прием  и регистрация  запроса.  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Прием  и регистрация  запроса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sz w:val="20"/>
                <w:szCs w:val="20"/>
              </w:rPr>
              <w:t>Должностное лицо отдела делопроизводства и архива, ответственное за прием и регистрацию документов, сотрудник МФЦ: устанавливает личность заявителя; принимает документы путем регистрации запроса в журнале учета и регистрации запросов; на втором экземпляре заявления ставит отметку о принятии; направляет заявление и документы на визу начальнику отдела делопроизводства и архива; передает в соответствии с визой должностному лицу отдела делопроизводства и архива, ответственному за предоставление муниципальной услуги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1"/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Не более 3 дней</w:t>
            </w:r>
          </w:p>
          <w:p w:rsidR="0013602A" w:rsidRDefault="0013602A">
            <w:pPr>
              <w:pStyle w:val="40"/>
              <w:spacing w:after="184" w:line="280" w:lineRule="exact"/>
              <w:jc w:val="center"/>
            </w:pP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Должностное лицо </w:t>
            </w:r>
            <w:bookmarkStart w:id="8" w:name="__DdeLink__40068_180687357"/>
            <w:r>
              <w:rPr>
                <w:rFonts w:cs="Times New Roman"/>
                <w:b w:val="0"/>
                <w:sz w:val="20"/>
                <w:szCs w:val="20"/>
              </w:rPr>
              <w:t>отдела делопроизводства и архива,</w:t>
            </w:r>
            <w:bookmarkEnd w:id="8"/>
            <w:r>
              <w:rPr>
                <w:rFonts w:cs="Times New Roman"/>
                <w:b w:val="0"/>
                <w:sz w:val="20"/>
                <w:szCs w:val="20"/>
              </w:rPr>
              <w:t xml:space="preserve"> ответственное за прием и регистрацию документов, </w:t>
            </w:r>
            <w:r>
              <w:rPr>
                <w:rFonts w:cs="Times New Roman"/>
                <w:b w:val="0"/>
                <w:color w:val="000000"/>
                <w:sz w:val="20"/>
                <w:szCs w:val="20"/>
              </w:rPr>
              <w:t>сотрудник МФЦ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Система электронного документооборота, принтер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184" w:line="280" w:lineRule="exact"/>
              <w:jc w:val="center"/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ind w:left="284"/>
              <w:jc w:val="center"/>
            </w:pPr>
            <w:r>
              <w:rPr>
                <w:color w:val="00000A"/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Проверка  на  правильность заполнения  запроса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sz w:val="20"/>
                <w:szCs w:val="20"/>
              </w:rPr>
              <w:t>Проверка  на  правильность заполнения  запроса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BodyTextIndent"/>
              <w:spacing w:after="0" w:line="200" w:lineRule="atLeast"/>
              <w:ind w:left="0"/>
            </w:pPr>
            <w:r>
              <w:rPr>
                <w:sz w:val="20"/>
                <w:szCs w:val="20"/>
              </w:rPr>
              <w:t>Наличие в запросе наименования  юридического лица, (фамилии, имени, отчества – для граждан); почтового и (или) электронного адреса заявителя; темы (вопроса); хронологии запрашиваемой информации;</w:t>
            </w:r>
          </w:p>
          <w:p w:rsidR="0013602A" w:rsidRDefault="0013602A">
            <w:pPr>
              <w:pStyle w:val="a"/>
              <w:spacing w:line="200" w:lineRule="atLeast"/>
              <w:jc w:val="both"/>
            </w:pPr>
            <w:r>
              <w:rPr>
                <w:sz w:val="20"/>
                <w:szCs w:val="20"/>
              </w:rPr>
              <w:t>наличие в составе хранящихся в архиве документов, документов и информации в соответствии с запросом;</w:t>
            </w:r>
          </w:p>
          <w:p w:rsidR="0013602A" w:rsidRDefault="0013602A">
            <w:pPr>
              <w:pStyle w:val="a"/>
              <w:spacing w:line="200" w:lineRule="atLeast"/>
              <w:jc w:val="both"/>
            </w:pPr>
            <w:r>
              <w:rPr>
                <w:sz w:val="20"/>
                <w:szCs w:val="20"/>
              </w:rPr>
              <w:t>действительность усиленной квалифицированной электронной подписи, которой подписан запрос о предоставлении муниципальной услуги, в случае обращения за предоставлением муниципальной услуги в электронной форме.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BodyTextIndent"/>
              <w:spacing w:after="0" w:line="200" w:lineRule="atLeast"/>
            </w:pPr>
            <w:r>
              <w:rPr>
                <w:sz w:val="20"/>
                <w:szCs w:val="20"/>
              </w:rPr>
              <w:t>Не более 2 дней</w:t>
            </w:r>
          </w:p>
          <w:p w:rsidR="0013602A" w:rsidRDefault="0013602A">
            <w:pPr>
              <w:pStyle w:val="40"/>
              <w:spacing w:after="0" w:line="280" w:lineRule="exact"/>
              <w:jc w:val="center"/>
            </w:pP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BodyTextIndent"/>
              <w:spacing w:after="0" w:line="200" w:lineRule="atLeast"/>
              <w:ind w:left="0"/>
            </w:pPr>
            <w:r>
              <w:rPr>
                <w:sz w:val="20"/>
                <w:szCs w:val="20"/>
              </w:rPr>
              <w:t>Должностное лицо отдела делопроизводства и архива, ответственное за предоставление муниципальной услуги</w:t>
            </w:r>
          </w:p>
          <w:p w:rsidR="0013602A" w:rsidRDefault="0013602A">
            <w:pPr>
              <w:pStyle w:val="40"/>
              <w:spacing w:after="0" w:line="280" w:lineRule="exact"/>
            </w:pP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280" w:lineRule="exac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280" w:lineRule="exact"/>
              <w:jc w:val="center"/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rPr>
                <w:sz w:val="20"/>
                <w:szCs w:val="20"/>
              </w:rPr>
              <w:t>Анализ  тематики  поступившего запроса  и  исполнение запроса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452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Анализ  тематики  поступившего запроса  и  исполнение запроса</w:t>
            </w:r>
          </w:p>
        </w:tc>
        <w:tc>
          <w:tcPr>
            <w:tcW w:w="277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both"/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Должностное лицо: определяет  наличие и местонахождение  архивных документов, необходимых  для исполнения, для чего определяет вид документов, необходимый для исполнения запроса; просматривает списки фондов, в которых указаны постеллажные указатели и топографические отметки; проводит проверку архивных документов на соответствие сведениям изложенным в запросе; направляет архивную справку, архивную копию, архивную выписку начальнику архивного отдела на подпись; осуществляет выдачу архивной справки, архивной копии, архивной выписки способом, указанным в заявлении</w:t>
            </w:r>
          </w:p>
        </w:tc>
        <w:tc>
          <w:tcPr>
            <w:tcW w:w="23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sz w:val="20"/>
                <w:szCs w:val="20"/>
              </w:rPr>
              <w:t>Не более 25 дней, в случае исполнения запроса по научно-справочному аппарату не более 10 дней.</w:t>
            </w:r>
          </w:p>
          <w:p w:rsidR="0013602A" w:rsidRDefault="0013602A">
            <w:pPr>
              <w:pStyle w:val="40"/>
              <w:spacing w:after="0" w:line="280" w:lineRule="exact"/>
              <w:jc w:val="center"/>
            </w:pPr>
          </w:p>
        </w:tc>
        <w:tc>
          <w:tcPr>
            <w:tcW w:w="2466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280" w:lineRule="exact"/>
            </w:pPr>
            <w:r>
              <w:rPr>
                <w:rFonts w:cs="Times New Roman"/>
                <w:b w:val="0"/>
                <w:sz w:val="20"/>
                <w:szCs w:val="20"/>
              </w:rPr>
              <w:t>Должностное лицо отдела делопроизводства и архива, ответственное за предоставление муниципальной услуги</w:t>
            </w:r>
          </w:p>
        </w:tc>
        <w:tc>
          <w:tcPr>
            <w:tcW w:w="237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Архивные документы, списки фондов, компьютер, принтер</w:t>
            </w:r>
          </w:p>
        </w:tc>
        <w:tc>
          <w:tcPr>
            <w:tcW w:w="2311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280" w:lineRule="exact"/>
              <w:jc w:val="both"/>
            </w:pPr>
          </w:p>
        </w:tc>
      </w:tr>
    </w:tbl>
    <w:p w:rsidR="0013602A" w:rsidRDefault="0013602A">
      <w:pPr>
        <w:pStyle w:val="a"/>
      </w:pPr>
    </w:p>
    <w:p w:rsidR="0013602A" w:rsidRDefault="0013602A">
      <w:pPr>
        <w:pStyle w:val="a"/>
        <w:keepNext/>
        <w:keepLines/>
        <w:spacing w:after="306" w:line="270" w:lineRule="exact"/>
        <w:ind w:left="3260"/>
      </w:pPr>
      <w:bookmarkStart w:id="9" w:name="bookmark7"/>
      <w:r>
        <w:rPr>
          <w:rFonts w:eastAsia="Times New Roman"/>
          <w:b/>
          <w:sz w:val="20"/>
          <w:szCs w:val="20"/>
        </w:rPr>
        <w:t>Раздел 8. «Особенности предоставления «подуслуги» в электронной форме</w:t>
      </w:r>
      <w:bookmarkEnd w:id="9"/>
      <w:r>
        <w:rPr>
          <w:rFonts w:eastAsia="Times New Roman"/>
          <w:b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2144"/>
        <w:gridCol w:w="1819"/>
        <w:gridCol w:w="2194"/>
        <w:gridCol w:w="2054"/>
        <w:gridCol w:w="2077"/>
        <w:gridCol w:w="1863"/>
        <w:gridCol w:w="2434"/>
      </w:tblGrid>
      <w:tr w:rsidR="0013602A" w:rsidRPr="0073530E">
        <w:trPr>
          <w:trHeight w:val="1934"/>
          <w:jc w:val="center"/>
        </w:trPr>
        <w:tc>
          <w:tcPr>
            <w:tcW w:w="214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7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записи на прием в орган, МФЦ для подачи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запроса о предоставлении «подуслуги»</w:t>
            </w:r>
          </w:p>
        </w:tc>
        <w:tc>
          <w:tcPr>
            <w:tcW w:w="219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222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24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6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0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13602A" w:rsidRDefault="0013602A">
            <w:pPr>
              <w:pStyle w:val="a"/>
              <w:spacing w:line="240" w:lineRule="exact"/>
              <w:jc w:val="center"/>
            </w:pPr>
            <w:r>
              <w:rPr>
                <w:rFonts w:eastAsia="Times New Roman"/>
                <w:sz w:val="20"/>
                <w:szCs w:val="20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214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19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22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24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96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50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jc w:val="center"/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15146" w:type="dxa"/>
            <w:gridSpan w:val="7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1. . Информационное обеспечение граждан, организаций на основе архивных документов</w:t>
            </w:r>
          </w:p>
        </w:tc>
      </w:tr>
      <w:tr w:rsidR="0013602A" w:rsidRPr="0073530E">
        <w:trPr>
          <w:trHeight w:val="250"/>
          <w:jc w:val="center"/>
        </w:trPr>
        <w:tc>
          <w:tcPr>
            <w:tcW w:w="214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>1. Официальный сайт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 w:val="0"/>
                <w:sz w:val="20"/>
                <w:szCs w:val="20"/>
              </w:rPr>
              <w:t xml:space="preserve">администрации муниципального образования «Лиманский район»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</w:t>
            </w:r>
            <w:r>
              <w:rPr>
                <w:rFonts w:cs="Times New Roman"/>
                <w:b w:val="0"/>
                <w:sz w:val="20"/>
                <w:szCs w:val="20"/>
              </w:rPr>
              <w:t>://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liman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  <w:r>
              <w:rPr>
                <w:rFonts w:cs="Times New Roman"/>
                <w:b w:val="0"/>
                <w:sz w:val="20"/>
                <w:szCs w:val="20"/>
              </w:rPr>
              <w:t>/;</w:t>
            </w:r>
          </w:p>
          <w:p w:rsidR="0013602A" w:rsidRDefault="0013602A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2. Региональный портал государственных и муниципальных услуг Астраханской области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https</w:t>
            </w:r>
            <w:r>
              <w:rPr>
                <w:rFonts w:cs="Times New Roman"/>
                <w:b w:val="0"/>
                <w:sz w:val="20"/>
                <w:szCs w:val="20"/>
              </w:rPr>
              <w:t>://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gosuslugi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</w:p>
          <w:p w:rsidR="0013602A" w:rsidRDefault="0013602A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3. Единый портал государственных и муниципальных услуг </w:t>
            </w:r>
            <w:hyperlink r:id="rId7"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  <w:lang w:val="en-US"/>
                </w:rPr>
                <w:t>https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</w:rPr>
                <w:t>://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  <w:lang w:val="en-US"/>
                </w:rPr>
                <w:t>gosuslugi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</w:rPr>
                <w:t>.</w:t>
              </w:r>
              <w:r>
                <w:rPr>
                  <w:rStyle w:val="-"/>
                  <w:b w:val="0"/>
                  <w:color w:val="00000A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  <w:tc>
          <w:tcPr>
            <w:tcW w:w="1877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http://mfc.astrobl.ru/</w:t>
            </w:r>
          </w:p>
        </w:tc>
        <w:tc>
          <w:tcPr>
            <w:tcW w:w="219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Через экранную форму на региональном портале государственных и муниципальных услуг Астраханской области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https</w:t>
            </w:r>
            <w:r>
              <w:rPr>
                <w:rFonts w:cs="Times New Roman"/>
                <w:b w:val="0"/>
                <w:sz w:val="20"/>
                <w:szCs w:val="20"/>
              </w:rPr>
              <w:t>://.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gosuslugi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2224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Не требуется предоставления заявителем документов на бумажном носителе </w:t>
            </w:r>
          </w:p>
        </w:tc>
        <w:tc>
          <w:tcPr>
            <w:tcW w:w="2240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244" w:line="280" w:lineRule="exact"/>
              <w:jc w:val="center"/>
            </w:pPr>
            <w:r>
              <w:rPr>
                <w:rFonts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965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40"/>
              <w:spacing w:after="0" w:line="100" w:lineRule="atLeast"/>
              <w:jc w:val="both"/>
            </w:pPr>
            <w:r>
              <w:rPr>
                <w:rFonts w:cs="Times New Roman"/>
                <w:b w:val="0"/>
                <w:sz w:val="20"/>
                <w:szCs w:val="20"/>
              </w:rPr>
              <w:t xml:space="preserve">Личный кабинет заявителя 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https</w:t>
            </w:r>
            <w:r>
              <w:rPr>
                <w:rFonts w:cs="Times New Roman"/>
                <w:b w:val="0"/>
                <w:sz w:val="20"/>
                <w:szCs w:val="20"/>
              </w:rPr>
              <w:t>://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lk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astrobl</w:t>
            </w:r>
            <w:r>
              <w:rPr>
                <w:rFonts w:cs="Times New Roman"/>
                <w:b w:val="0"/>
                <w:sz w:val="20"/>
                <w:szCs w:val="20"/>
              </w:rPr>
              <w:t>.</w:t>
            </w:r>
            <w:r>
              <w:rPr>
                <w:rFonts w:cs="Times New Roman"/>
                <w:b w:val="0"/>
                <w:sz w:val="20"/>
                <w:szCs w:val="20"/>
                <w:lang w:val="en-US"/>
              </w:rPr>
              <w:t>ru</w:t>
            </w:r>
            <w:r>
              <w:rPr>
                <w:rFonts w:cs="Times New Roman"/>
                <w:b w:val="0"/>
                <w:sz w:val="20"/>
                <w:szCs w:val="20"/>
              </w:rPr>
              <w:t>/</w:t>
            </w:r>
          </w:p>
        </w:tc>
        <w:tc>
          <w:tcPr>
            <w:tcW w:w="2503" w:type="dxa"/>
            <w:shd w:val="clear" w:color="auto" w:fill="FFFFFF"/>
            <w:tcMar>
              <w:left w:w="-5" w:type="dxa"/>
            </w:tcMar>
          </w:tcPr>
          <w:p w:rsidR="0013602A" w:rsidRDefault="0013602A">
            <w:pPr>
              <w:pStyle w:val="a"/>
              <w:shd w:val="clear" w:color="auto" w:fill="FFFFFF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Жалоба может быть подана:</w:t>
            </w:r>
          </w:p>
          <w:p w:rsidR="0013602A" w:rsidRDefault="0013602A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Лично</w:t>
            </w:r>
            <w:r>
              <w:rPr>
                <w:sz w:val="20"/>
                <w:szCs w:val="20"/>
              </w:rPr>
              <w:t>;</w:t>
            </w:r>
          </w:p>
          <w:p w:rsidR="0013602A" w:rsidRDefault="0013602A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Направлена по почте</w:t>
            </w:r>
            <w:r>
              <w:rPr>
                <w:sz w:val="20"/>
                <w:szCs w:val="20"/>
              </w:rPr>
              <w:t>, по электронной почте;</w:t>
            </w:r>
          </w:p>
          <w:p w:rsidR="0013602A" w:rsidRDefault="0013602A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sz w:val="20"/>
                <w:szCs w:val="20"/>
              </w:rPr>
              <w:t>Посредством информационных материалов, которые размещаются в сети «Интернет» на официальном сайте администрации (</w:t>
            </w:r>
            <w:hyperlink r:id="rId8">
              <w:r>
                <w:rPr>
                  <w:rStyle w:val="-"/>
                  <w:sz w:val="20"/>
                  <w:szCs w:val="20"/>
                </w:rPr>
                <w:t>http://liman.astrobl.ru</w:t>
              </w:r>
            </w:hyperlink>
            <w:r>
              <w:rPr>
                <w:sz w:val="20"/>
                <w:szCs w:val="20"/>
              </w:rPr>
              <w:t>), на региональном портале (</w:t>
            </w:r>
            <w:hyperlink r:id="rId9">
              <w:r>
                <w:rPr>
                  <w:rStyle w:val="-"/>
                  <w:sz w:val="20"/>
                  <w:szCs w:val="20"/>
                </w:rPr>
                <w:t>http://gosuslugi.astrobl.ru</w:t>
              </w:r>
            </w:hyperlink>
            <w:r>
              <w:rPr>
                <w:sz w:val="20"/>
                <w:szCs w:val="20"/>
              </w:rPr>
              <w:t>), на едином портале (</w:t>
            </w:r>
            <w:hyperlink r:id="rId10">
              <w:r>
                <w:rPr>
                  <w:rStyle w:val="-"/>
                  <w:sz w:val="20"/>
                  <w:szCs w:val="20"/>
                </w:rPr>
                <w:t>http://www.gosuslugi.ru</w:t>
              </w:r>
            </w:hyperlink>
            <w:r>
              <w:rPr>
                <w:sz w:val="20"/>
                <w:szCs w:val="20"/>
              </w:rPr>
              <w:t>);</w:t>
            </w:r>
          </w:p>
          <w:p w:rsidR="0013602A" w:rsidRDefault="0013602A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sz w:val="20"/>
                <w:szCs w:val="20"/>
              </w:rPr>
              <w:t xml:space="preserve">посредством информационных материалов, которые размещаются на информационных стендах в помещении администрации. </w:t>
            </w:r>
          </w:p>
          <w:p w:rsidR="0013602A" w:rsidRDefault="0013602A">
            <w:pPr>
              <w:pStyle w:val="ListParagraph"/>
              <w:numPr>
                <w:ilvl w:val="0"/>
                <w:numId w:val="3"/>
              </w:numPr>
              <w:tabs>
                <w:tab w:val="left" w:pos="468"/>
              </w:tabs>
              <w:ind w:left="83"/>
              <w:jc w:val="both"/>
            </w:pPr>
            <w:r>
              <w:rPr>
                <w:bCs/>
                <w:color w:val="00000A"/>
                <w:sz w:val="20"/>
                <w:szCs w:val="20"/>
              </w:rPr>
              <w:t>Через МФЦ</w:t>
            </w:r>
          </w:p>
        </w:tc>
      </w:tr>
    </w:tbl>
    <w:p w:rsidR="0013602A" w:rsidRDefault="0013602A">
      <w:pPr>
        <w:pStyle w:val="a"/>
        <w:jc w:val="right"/>
        <w:sectPr w:rsidR="0013602A" w:rsidSect="00346B02">
          <w:pgSz w:w="16838" w:h="11906" w:orient="landscape"/>
          <w:pgMar w:top="1418" w:right="1134" w:bottom="851" w:left="1134" w:header="0" w:footer="0" w:gutter="0"/>
          <w:cols w:space="720"/>
          <w:formProt w:val="0"/>
          <w:docGrid w:linePitch="360"/>
        </w:sectPr>
      </w:pPr>
    </w:p>
    <w:p w:rsidR="0013602A" w:rsidRDefault="0013602A">
      <w:pPr>
        <w:pStyle w:val="a"/>
        <w:jc w:val="right"/>
      </w:pPr>
      <w:r>
        <w:t>Приложение № 1</w:t>
      </w:r>
    </w:p>
    <w:p w:rsidR="0013602A" w:rsidRDefault="0013602A">
      <w:pPr>
        <w:pStyle w:val="a"/>
        <w:jc w:val="right"/>
      </w:pPr>
    </w:p>
    <w:p w:rsidR="0013602A" w:rsidRDefault="0013602A">
      <w:pPr>
        <w:pStyle w:val="a"/>
        <w:jc w:val="right"/>
      </w:pPr>
      <w:r>
        <w:t xml:space="preserve">Начальнику отдела делопроизводства и архива </w:t>
      </w:r>
    </w:p>
    <w:p w:rsidR="0013602A" w:rsidRDefault="0013602A">
      <w:pPr>
        <w:pStyle w:val="a"/>
        <w:jc w:val="right"/>
      </w:pPr>
      <w:r>
        <w:t>администрации МО «Лиманский район»</w:t>
      </w:r>
    </w:p>
    <w:p w:rsidR="0013602A" w:rsidRDefault="0013602A">
      <w:pPr>
        <w:pStyle w:val="a"/>
        <w:jc w:val="right"/>
      </w:pPr>
      <w:r>
        <w:t>Е. Н. Курмакаевой</w:t>
      </w:r>
    </w:p>
    <w:p w:rsidR="0013602A" w:rsidRDefault="0013602A">
      <w:pPr>
        <w:pStyle w:val="a"/>
        <w:jc w:val="right"/>
      </w:pPr>
      <w:r>
        <w:t>от Ф.И.О. (для граждан), наименование</w:t>
      </w:r>
    </w:p>
    <w:p w:rsidR="0013602A" w:rsidRDefault="0013602A">
      <w:pPr>
        <w:pStyle w:val="a"/>
        <w:jc w:val="right"/>
      </w:pPr>
      <w:r>
        <w:t>(для юридических лиц)</w:t>
      </w:r>
    </w:p>
    <w:p w:rsidR="0013602A" w:rsidRDefault="0013602A">
      <w:pPr>
        <w:pStyle w:val="a"/>
        <w:jc w:val="right"/>
      </w:pPr>
      <w:r>
        <w:t>_________________________________</w:t>
      </w:r>
    </w:p>
    <w:p w:rsidR="0013602A" w:rsidRDefault="0013602A">
      <w:pPr>
        <w:pStyle w:val="a"/>
        <w:jc w:val="right"/>
      </w:pPr>
      <w:r>
        <w:t>_________________________________</w:t>
      </w:r>
    </w:p>
    <w:p w:rsidR="0013602A" w:rsidRDefault="0013602A">
      <w:pPr>
        <w:pStyle w:val="a"/>
        <w:jc w:val="right"/>
      </w:pPr>
      <w:r>
        <w:t>Почтовый адрес __________________</w:t>
      </w:r>
    </w:p>
    <w:p w:rsidR="0013602A" w:rsidRDefault="0013602A">
      <w:pPr>
        <w:pStyle w:val="a"/>
        <w:jc w:val="right"/>
      </w:pPr>
      <w:r>
        <w:t>_________________________________</w:t>
      </w:r>
    </w:p>
    <w:p w:rsidR="0013602A" w:rsidRDefault="0013602A">
      <w:pPr>
        <w:pStyle w:val="a"/>
        <w:jc w:val="right"/>
      </w:pPr>
      <w:r>
        <w:t>_________________________________</w:t>
      </w:r>
    </w:p>
    <w:p w:rsidR="0013602A" w:rsidRDefault="0013602A">
      <w:pPr>
        <w:pStyle w:val="a"/>
        <w:jc w:val="right"/>
      </w:pPr>
      <w:r>
        <w:t>Адрес электронной почты (при наличии)</w:t>
      </w:r>
    </w:p>
    <w:p w:rsidR="0013602A" w:rsidRDefault="0013602A">
      <w:pPr>
        <w:pStyle w:val="a"/>
        <w:jc w:val="right"/>
      </w:pPr>
      <w:r>
        <w:t>__________________________________</w:t>
      </w:r>
    </w:p>
    <w:p w:rsidR="0013602A" w:rsidRDefault="0013602A">
      <w:pPr>
        <w:pStyle w:val="a"/>
        <w:jc w:val="right"/>
      </w:pPr>
      <w:r>
        <w:t>Контактный телефон (при наличии)</w:t>
      </w:r>
    </w:p>
    <w:p w:rsidR="0013602A" w:rsidRDefault="0013602A">
      <w:pPr>
        <w:pStyle w:val="a"/>
        <w:jc w:val="right"/>
      </w:pPr>
      <w:r>
        <w:t>_________________________________</w:t>
      </w:r>
    </w:p>
    <w:p w:rsidR="0013602A" w:rsidRDefault="0013602A">
      <w:pPr>
        <w:pStyle w:val="a"/>
      </w:pPr>
    </w:p>
    <w:p w:rsidR="0013602A" w:rsidRDefault="0013602A">
      <w:pPr>
        <w:pStyle w:val="a"/>
      </w:pPr>
    </w:p>
    <w:p w:rsidR="0013602A" w:rsidRDefault="0013602A">
      <w:pPr>
        <w:pStyle w:val="a"/>
        <w:jc w:val="center"/>
      </w:pPr>
      <w:r>
        <w:t xml:space="preserve">Запрос </w:t>
      </w:r>
    </w:p>
    <w:p w:rsidR="0013602A" w:rsidRDefault="0013602A">
      <w:pPr>
        <w:pStyle w:val="a"/>
      </w:pPr>
      <w:r>
        <w:tab/>
        <w:t xml:space="preserve">               Прошу предоставить мне архивную справку (выписку, копию)</w:t>
      </w:r>
    </w:p>
    <w:p w:rsidR="0013602A" w:rsidRDefault="0013602A">
      <w:pPr>
        <w:pStyle w:val="a"/>
      </w:pPr>
      <w:r>
        <w:t>__________________________________________________________________________________</w:t>
      </w:r>
    </w:p>
    <w:p w:rsidR="0013602A" w:rsidRDefault="0013602A">
      <w:pPr>
        <w:pStyle w:val="a"/>
      </w:pPr>
      <w:r>
        <w:t>в (на)_____________________________________________________________________________</w:t>
      </w:r>
    </w:p>
    <w:p w:rsidR="0013602A" w:rsidRDefault="0013602A">
      <w:pPr>
        <w:pStyle w:val="a"/>
      </w:pPr>
      <w:r>
        <w:t>за_______________________________________________________________________________г.г.</w:t>
      </w:r>
    </w:p>
    <w:p w:rsidR="0013602A" w:rsidRDefault="0013602A">
      <w:pPr>
        <w:pStyle w:val="a"/>
      </w:pPr>
    </w:p>
    <w:p w:rsidR="0013602A" w:rsidRDefault="0013602A">
      <w:pPr>
        <w:pStyle w:val="a"/>
      </w:pPr>
      <w:r>
        <w:t>Примечание: _______________________________________________________________________.</w:t>
      </w:r>
    </w:p>
    <w:p w:rsidR="0013602A" w:rsidRDefault="0013602A">
      <w:pPr>
        <w:pStyle w:val="a"/>
      </w:pPr>
      <w:r>
        <w:tab/>
        <w:t>В случае отказа в приеме к рассмотрению обращения, отказа в предоставлении муниципальной услуги уведомление об этом, а также иные документы прошу выдать (направить) следующим способом (нужное указать):</w:t>
      </w:r>
    </w:p>
    <w:p w:rsidR="0013602A" w:rsidRDefault="0013602A">
      <w:pPr>
        <w:pStyle w:val="NormalWeb"/>
        <w:spacing w:before="0" w:after="0"/>
      </w:pPr>
      <w:r>
        <w:tab/>
        <w:t>- выдать на руки;</w:t>
      </w:r>
    </w:p>
    <w:p w:rsidR="0013602A" w:rsidRDefault="0013602A">
      <w:pPr>
        <w:pStyle w:val="NormalWeb"/>
        <w:spacing w:before="0" w:after="0"/>
      </w:pPr>
      <w:r>
        <w:tab/>
        <w:t>- направить почтовой связью;</w:t>
      </w:r>
    </w:p>
    <w:p w:rsidR="0013602A" w:rsidRDefault="0013602A">
      <w:pPr>
        <w:pStyle w:val="a"/>
      </w:pPr>
      <w:r>
        <w:rPr>
          <w:lang w:eastAsia="ru-RU"/>
        </w:rPr>
        <w:tab/>
        <w:t>- направить по адресу электронной почты;</w:t>
      </w:r>
    </w:p>
    <w:p w:rsidR="0013602A" w:rsidRDefault="0013602A">
      <w:pPr>
        <w:pStyle w:val="a"/>
      </w:pPr>
      <w:r>
        <w:rPr>
          <w:lang w:eastAsia="ru-RU"/>
        </w:rPr>
        <w:tab/>
        <w:t>- направить в электронной форме через личный кабинет в едином портале или региональном портале (в случае подачи заявления через личный кабинет);</w:t>
      </w:r>
    </w:p>
    <w:p w:rsidR="0013602A" w:rsidRDefault="0013602A">
      <w:pPr>
        <w:pStyle w:val="a"/>
      </w:pPr>
      <w:r>
        <w:rPr>
          <w:rStyle w:val="-"/>
          <w:color w:val="000000"/>
          <w:u w:val="none"/>
          <w:lang w:eastAsia="ru-RU"/>
        </w:rPr>
        <w:tab/>
        <w:t>- через МФЦ.</w:t>
      </w:r>
    </w:p>
    <w:p w:rsidR="0013602A" w:rsidRDefault="0013602A">
      <w:pPr>
        <w:pStyle w:val="a"/>
      </w:pPr>
      <w:r>
        <w:tab/>
        <w:t xml:space="preserve">Результат предоставления муниципальной услуги прошу (нужное указать): </w:t>
      </w:r>
    </w:p>
    <w:p w:rsidR="0013602A" w:rsidRDefault="0013602A">
      <w:pPr>
        <w:pStyle w:val="NormalWeb"/>
        <w:spacing w:before="0" w:after="0"/>
      </w:pPr>
      <w:r>
        <w:tab/>
        <w:t>- выдать на руки;</w:t>
      </w:r>
    </w:p>
    <w:p w:rsidR="0013602A" w:rsidRDefault="0013602A">
      <w:pPr>
        <w:pStyle w:val="NormalWeb"/>
        <w:spacing w:before="0" w:after="0"/>
      </w:pPr>
      <w:r>
        <w:tab/>
        <w:t>- направить почтовой связью;</w:t>
      </w:r>
    </w:p>
    <w:p w:rsidR="0013602A" w:rsidRDefault="0013602A">
      <w:pPr>
        <w:pStyle w:val="a"/>
      </w:pPr>
      <w:r>
        <w:rPr>
          <w:lang w:eastAsia="ru-RU"/>
        </w:rPr>
        <w:tab/>
        <w:t>- через МФЦ.</w:t>
      </w:r>
    </w:p>
    <w:p w:rsidR="0013602A" w:rsidRDefault="0013602A">
      <w:pPr>
        <w:pStyle w:val="a"/>
      </w:pPr>
    </w:p>
    <w:p w:rsidR="0013602A" w:rsidRDefault="0013602A">
      <w:pPr>
        <w:pStyle w:val="ConsPlusNonformat"/>
      </w:pPr>
      <w:r>
        <w:t>Приложение: ________________________________________</w:t>
      </w:r>
    </w:p>
    <w:p w:rsidR="0013602A" w:rsidRDefault="0013602A">
      <w:pPr>
        <w:pStyle w:val="ConsPlusNonformat"/>
      </w:pPr>
      <w:r>
        <w:t xml:space="preserve">            (указать перечень прилагаемых документов)</w:t>
      </w:r>
    </w:p>
    <w:p w:rsidR="0013602A" w:rsidRDefault="0013602A">
      <w:pPr>
        <w:pStyle w:val="a"/>
      </w:pPr>
    </w:p>
    <w:p w:rsidR="0013602A" w:rsidRDefault="0013602A">
      <w:pPr>
        <w:pStyle w:val="a"/>
      </w:pPr>
      <w:r>
        <w:t>Подпись заявителя                 _____________  /___________________/</w:t>
      </w:r>
    </w:p>
    <w:p w:rsidR="0013602A" w:rsidRDefault="0013602A">
      <w:pPr>
        <w:pStyle w:val="a"/>
      </w:pPr>
      <w:r>
        <w:t xml:space="preserve">                                                                                фамилия, инициалы</w:t>
      </w:r>
    </w:p>
    <w:p w:rsidR="0013602A" w:rsidRDefault="0013602A">
      <w:pPr>
        <w:pStyle w:val="a"/>
      </w:pPr>
      <w:r>
        <w:t xml:space="preserve">_____________    </w:t>
      </w:r>
    </w:p>
    <w:p w:rsidR="0013602A" w:rsidRDefault="0013602A">
      <w:pPr>
        <w:pStyle w:val="a"/>
      </w:pPr>
      <w:r>
        <w:t xml:space="preserve">        дата</w:t>
      </w:r>
    </w:p>
    <w:p w:rsidR="0013602A" w:rsidRDefault="0013602A">
      <w:pPr>
        <w:pStyle w:val="a"/>
      </w:pPr>
    </w:p>
    <w:p w:rsidR="0013602A" w:rsidRDefault="0013602A">
      <w:pPr>
        <w:pStyle w:val="a"/>
        <w:pageBreakBefore/>
        <w:jc w:val="right"/>
      </w:pPr>
      <w:r>
        <w:t>Приложение № 2</w:t>
      </w:r>
    </w:p>
    <w:p w:rsidR="0013602A" w:rsidRDefault="0013602A">
      <w:pPr>
        <w:pStyle w:val="a"/>
        <w:jc w:val="right"/>
      </w:pPr>
    </w:p>
    <w:p w:rsidR="0013602A" w:rsidRDefault="0013602A">
      <w:pPr>
        <w:pStyle w:val="a"/>
        <w:jc w:val="right"/>
      </w:pPr>
      <w:r>
        <w:t xml:space="preserve">Начальнику отдела делопроизводства и архива </w:t>
      </w:r>
    </w:p>
    <w:p w:rsidR="0013602A" w:rsidRDefault="0013602A">
      <w:pPr>
        <w:pStyle w:val="a"/>
        <w:jc w:val="right"/>
      </w:pPr>
      <w:r>
        <w:t>администрации МО «Лиманский район»</w:t>
      </w:r>
    </w:p>
    <w:p w:rsidR="0013602A" w:rsidRDefault="0013602A">
      <w:pPr>
        <w:pStyle w:val="a"/>
        <w:jc w:val="right"/>
      </w:pPr>
      <w:r>
        <w:t>Е. Н. Курмакаевой</w:t>
      </w:r>
    </w:p>
    <w:p w:rsidR="0013602A" w:rsidRDefault="0013602A">
      <w:pPr>
        <w:pStyle w:val="a"/>
        <w:jc w:val="right"/>
      </w:pPr>
    </w:p>
    <w:p w:rsidR="0013602A" w:rsidRDefault="0013602A">
      <w:pPr>
        <w:pStyle w:val="a"/>
        <w:jc w:val="right"/>
      </w:pPr>
      <w:r>
        <w:t xml:space="preserve">от  </w:t>
      </w:r>
      <w:r>
        <w:rPr>
          <w:u w:val="single"/>
        </w:rPr>
        <w:t>Савенкова Николая Ивановича</w:t>
      </w:r>
    </w:p>
    <w:p w:rsidR="0013602A" w:rsidRDefault="0013602A">
      <w:pPr>
        <w:pStyle w:val="a"/>
        <w:jc w:val="right"/>
      </w:pPr>
      <w:r>
        <w:rPr>
          <w:sz w:val="16"/>
          <w:szCs w:val="16"/>
        </w:rPr>
        <w:t>Ф.И.О. (для граждан), наименование(для юридических лиц</w:t>
      </w:r>
      <w:r>
        <w:t>)</w:t>
      </w:r>
    </w:p>
    <w:p w:rsidR="0013602A" w:rsidRDefault="0013602A">
      <w:pPr>
        <w:pStyle w:val="a"/>
        <w:jc w:val="right"/>
      </w:pPr>
      <w:r>
        <w:t>__________________________________</w:t>
      </w:r>
    </w:p>
    <w:p w:rsidR="0013602A" w:rsidRDefault="0013602A">
      <w:pPr>
        <w:pStyle w:val="a"/>
        <w:jc w:val="right"/>
      </w:pPr>
    </w:p>
    <w:p w:rsidR="0013602A" w:rsidRDefault="0013602A">
      <w:pPr>
        <w:pStyle w:val="a"/>
        <w:jc w:val="right"/>
      </w:pPr>
      <w:r>
        <w:t xml:space="preserve">Почтовый адрес </w:t>
      </w:r>
      <w:r>
        <w:rPr>
          <w:u w:val="single"/>
        </w:rPr>
        <w:t>416410, Астраханская область,</w:t>
      </w:r>
    </w:p>
    <w:p w:rsidR="0013602A" w:rsidRDefault="0013602A">
      <w:pPr>
        <w:pStyle w:val="a"/>
        <w:jc w:val="right"/>
      </w:pPr>
      <w:r>
        <w:rPr>
          <w:u w:val="single"/>
        </w:rPr>
        <w:t>Лиманский район, п. Лиман, ул. Советская, 12</w:t>
      </w:r>
    </w:p>
    <w:p w:rsidR="0013602A" w:rsidRDefault="0013602A">
      <w:pPr>
        <w:pStyle w:val="a"/>
        <w:jc w:val="right"/>
      </w:pPr>
      <w:r>
        <w:t>Адрес электронной почты (при наличии)</w:t>
      </w:r>
    </w:p>
    <w:p w:rsidR="0013602A" w:rsidRDefault="0013602A">
      <w:pPr>
        <w:pStyle w:val="a"/>
        <w:jc w:val="right"/>
      </w:pPr>
      <w:r>
        <w:t>__________________________________</w:t>
      </w:r>
    </w:p>
    <w:p w:rsidR="0013602A" w:rsidRDefault="0013602A">
      <w:pPr>
        <w:pStyle w:val="a"/>
        <w:jc w:val="right"/>
      </w:pPr>
      <w:r>
        <w:t>Контактный телефон (при наличии)</w:t>
      </w:r>
    </w:p>
    <w:p w:rsidR="0013602A" w:rsidRDefault="0013602A">
      <w:pPr>
        <w:pStyle w:val="a"/>
        <w:jc w:val="right"/>
      </w:pPr>
      <w:r>
        <w:rPr>
          <w:u w:val="single"/>
        </w:rPr>
        <w:t>2-32-72</w:t>
      </w:r>
    </w:p>
    <w:p w:rsidR="0013602A" w:rsidRDefault="0013602A">
      <w:pPr>
        <w:pStyle w:val="a"/>
      </w:pPr>
    </w:p>
    <w:p w:rsidR="0013602A" w:rsidRDefault="0013602A">
      <w:pPr>
        <w:pStyle w:val="a"/>
      </w:pPr>
    </w:p>
    <w:p w:rsidR="0013602A" w:rsidRDefault="0013602A">
      <w:pPr>
        <w:pStyle w:val="a"/>
        <w:jc w:val="center"/>
      </w:pPr>
      <w:r>
        <w:t xml:space="preserve">Запрос </w:t>
      </w:r>
    </w:p>
    <w:p w:rsidR="0013602A" w:rsidRDefault="0013602A">
      <w:pPr>
        <w:pStyle w:val="a"/>
      </w:pPr>
      <w:r>
        <w:tab/>
        <w:t xml:space="preserve">               Прошу предоставить мне архивную справку (выписку, </w:t>
      </w:r>
      <w:r>
        <w:rPr>
          <w:u w:val="single"/>
        </w:rPr>
        <w:t>копию</w:t>
      </w:r>
      <w:r>
        <w:t>)</w:t>
      </w:r>
    </w:p>
    <w:p w:rsidR="0013602A" w:rsidRDefault="0013602A">
      <w:pPr>
        <w:pStyle w:val="a"/>
      </w:pPr>
    </w:p>
    <w:p w:rsidR="0013602A" w:rsidRDefault="0013602A">
      <w:pPr>
        <w:pStyle w:val="a"/>
      </w:pPr>
      <w:r>
        <w:rPr>
          <w:u w:val="single"/>
        </w:rPr>
        <w:t>распоряжения главы администрации Лиманского поссовета от 08.10.1993 № 270-р, на земельный участок, принадлежащий на праве собственности Савенкову Ивану Петровичу</w:t>
      </w:r>
    </w:p>
    <w:p w:rsidR="0013602A" w:rsidRDefault="0013602A">
      <w:pPr>
        <w:pStyle w:val="a"/>
      </w:pPr>
      <w:r>
        <w:t xml:space="preserve">в (на) </w:t>
      </w:r>
      <w:r>
        <w:rPr>
          <w:u w:val="single"/>
        </w:rPr>
        <w:t>п. Лиман, ул. Советская, 12</w:t>
      </w:r>
    </w:p>
    <w:p w:rsidR="0013602A" w:rsidRDefault="0013602A">
      <w:pPr>
        <w:pStyle w:val="a"/>
      </w:pPr>
      <w:r>
        <w:t xml:space="preserve">за </w:t>
      </w:r>
      <w:r>
        <w:rPr>
          <w:u w:val="single"/>
        </w:rPr>
        <w:t>1993 г.</w:t>
      </w:r>
    </w:p>
    <w:p w:rsidR="0013602A" w:rsidRDefault="0013602A">
      <w:pPr>
        <w:pStyle w:val="a"/>
      </w:pPr>
    </w:p>
    <w:p w:rsidR="0013602A" w:rsidRDefault="0013602A">
      <w:pPr>
        <w:pStyle w:val="a"/>
      </w:pPr>
      <w:r>
        <w:t xml:space="preserve">Примечание: </w:t>
      </w:r>
      <w:r>
        <w:rPr>
          <w:u w:val="single"/>
        </w:rPr>
        <w:t>в 2 экземплярах для вступления в наследство.</w:t>
      </w:r>
    </w:p>
    <w:p w:rsidR="0013602A" w:rsidRDefault="0013602A">
      <w:pPr>
        <w:pStyle w:val="a"/>
      </w:pPr>
      <w:r>
        <w:tab/>
        <w:t>В случае отказа в приеме к рассмотрению обращения, отказа в предоставлении муниципальной услуги уведомление об этом, а также иные документы прошу выдать (направить) следующим способом (нужное указать):</w:t>
      </w:r>
    </w:p>
    <w:p w:rsidR="0013602A" w:rsidRDefault="0013602A">
      <w:pPr>
        <w:pStyle w:val="NormalWeb"/>
        <w:spacing w:before="0" w:after="0"/>
      </w:pPr>
      <w:r>
        <w:tab/>
        <w:t xml:space="preserve">- </w:t>
      </w:r>
      <w:r>
        <w:rPr>
          <w:u w:val="single"/>
        </w:rPr>
        <w:t>выдать на руки;</w:t>
      </w:r>
    </w:p>
    <w:p w:rsidR="0013602A" w:rsidRDefault="0013602A">
      <w:pPr>
        <w:pStyle w:val="NormalWeb"/>
        <w:spacing w:before="0" w:after="0"/>
      </w:pPr>
      <w:r>
        <w:tab/>
        <w:t>- направить почтовой связью;</w:t>
      </w:r>
    </w:p>
    <w:p w:rsidR="0013602A" w:rsidRDefault="0013602A">
      <w:pPr>
        <w:pStyle w:val="a"/>
      </w:pPr>
      <w:r>
        <w:rPr>
          <w:lang w:eastAsia="ru-RU"/>
        </w:rPr>
        <w:tab/>
        <w:t>- направить по адресу электронной почты;</w:t>
      </w:r>
    </w:p>
    <w:p w:rsidR="0013602A" w:rsidRDefault="0013602A">
      <w:pPr>
        <w:pStyle w:val="a"/>
      </w:pPr>
      <w:r>
        <w:rPr>
          <w:lang w:eastAsia="ru-RU"/>
        </w:rPr>
        <w:tab/>
        <w:t>- направить в электронной форме через личный кабинет в едином портале или региональном портале (в случае подачи заявления через личный кабинет);</w:t>
      </w:r>
    </w:p>
    <w:p w:rsidR="0013602A" w:rsidRDefault="0013602A">
      <w:pPr>
        <w:pStyle w:val="a"/>
      </w:pPr>
      <w:r>
        <w:rPr>
          <w:rStyle w:val="-"/>
          <w:color w:val="000000"/>
          <w:u w:val="none"/>
          <w:lang w:eastAsia="ru-RU"/>
        </w:rPr>
        <w:tab/>
        <w:t>- через МФЦ.</w:t>
      </w:r>
    </w:p>
    <w:p w:rsidR="0013602A" w:rsidRDefault="0013602A">
      <w:pPr>
        <w:pStyle w:val="a"/>
      </w:pPr>
      <w:r>
        <w:tab/>
        <w:t xml:space="preserve">Результат предоставления муниципальной услуги прошу (нужное указать): </w:t>
      </w:r>
    </w:p>
    <w:p w:rsidR="0013602A" w:rsidRDefault="0013602A">
      <w:pPr>
        <w:pStyle w:val="NormalWeb"/>
        <w:spacing w:before="0" w:after="0"/>
      </w:pPr>
      <w:r>
        <w:tab/>
        <w:t xml:space="preserve">- </w:t>
      </w:r>
      <w:r>
        <w:rPr>
          <w:u w:val="single"/>
        </w:rPr>
        <w:t>выдать на руки</w:t>
      </w:r>
      <w:r>
        <w:t>;</w:t>
      </w:r>
    </w:p>
    <w:p w:rsidR="0013602A" w:rsidRDefault="0013602A">
      <w:pPr>
        <w:pStyle w:val="NormalWeb"/>
        <w:spacing w:before="0" w:after="0"/>
      </w:pPr>
      <w:r>
        <w:tab/>
        <w:t>- направить почтовой связью;</w:t>
      </w:r>
    </w:p>
    <w:p w:rsidR="0013602A" w:rsidRDefault="0013602A">
      <w:pPr>
        <w:pStyle w:val="a"/>
      </w:pPr>
      <w:r>
        <w:rPr>
          <w:lang w:eastAsia="ru-RU"/>
        </w:rPr>
        <w:tab/>
        <w:t>- через МФЦ.</w:t>
      </w:r>
    </w:p>
    <w:p w:rsidR="0013602A" w:rsidRDefault="0013602A">
      <w:pPr>
        <w:pStyle w:val="a"/>
      </w:pPr>
    </w:p>
    <w:p w:rsidR="0013602A" w:rsidRDefault="0013602A">
      <w:pPr>
        <w:pStyle w:val="ConsPlusNonformat"/>
      </w:pPr>
      <w:r>
        <w:t xml:space="preserve">Приложение: </w:t>
      </w:r>
      <w:r>
        <w:rPr>
          <w:rFonts w:ascii="Times New Roman" w:hAnsi="Times New Roman"/>
          <w:sz w:val="24"/>
          <w:szCs w:val="24"/>
          <w:u w:val="single"/>
        </w:rPr>
        <w:t>копия свидетельства на право собственности на землю</w:t>
      </w:r>
    </w:p>
    <w:p w:rsidR="0013602A" w:rsidRDefault="0013602A">
      <w:pPr>
        <w:pStyle w:val="ConsPlusNonformat"/>
      </w:pPr>
      <w:r>
        <w:t xml:space="preserve">            (указать перечень прилагаемых документов)</w:t>
      </w:r>
    </w:p>
    <w:p w:rsidR="0013602A" w:rsidRDefault="0013602A">
      <w:pPr>
        <w:pStyle w:val="a"/>
      </w:pPr>
    </w:p>
    <w:p w:rsidR="0013602A" w:rsidRDefault="0013602A">
      <w:pPr>
        <w:pStyle w:val="a"/>
      </w:pPr>
      <w:r>
        <w:t xml:space="preserve">Подпись заявителя                 </w:t>
      </w:r>
      <w:bookmarkStart w:id="10" w:name="__DdeLink__12781_180687357"/>
      <w:r>
        <w:rPr>
          <w:u w:val="single"/>
        </w:rPr>
        <w:t>Савенков</w:t>
      </w:r>
      <w:bookmarkEnd w:id="10"/>
      <w:r>
        <w:t xml:space="preserve">  /</w:t>
      </w:r>
      <w:r>
        <w:rPr>
          <w:u w:val="single"/>
        </w:rPr>
        <w:t>Савенков Н.И.</w:t>
      </w:r>
      <w:r>
        <w:t>/</w:t>
      </w:r>
    </w:p>
    <w:p w:rsidR="0013602A" w:rsidRDefault="0013602A">
      <w:pPr>
        <w:pStyle w:val="a"/>
      </w:pPr>
      <w:r>
        <w:t xml:space="preserve">                                                                  фамилия, инициалы</w:t>
      </w:r>
    </w:p>
    <w:p w:rsidR="0013602A" w:rsidRDefault="0013602A">
      <w:pPr>
        <w:pStyle w:val="a"/>
      </w:pPr>
    </w:p>
    <w:p w:rsidR="0013602A" w:rsidRDefault="0013602A">
      <w:pPr>
        <w:pStyle w:val="a"/>
      </w:pPr>
      <w:r>
        <w:rPr>
          <w:u w:val="single"/>
        </w:rPr>
        <w:t>25.11.2016г.</w:t>
      </w:r>
      <w:r>
        <w:t xml:space="preserve">    </w:t>
      </w:r>
    </w:p>
    <w:p w:rsidR="0013602A" w:rsidRDefault="0013602A">
      <w:pPr>
        <w:pStyle w:val="a"/>
      </w:pPr>
      <w:r>
        <w:t xml:space="preserve">        дата </w:t>
      </w:r>
    </w:p>
    <w:p w:rsidR="0013602A" w:rsidRDefault="0013602A">
      <w:pPr>
        <w:pStyle w:val="a"/>
        <w:keepNext/>
        <w:keepLines/>
        <w:shd w:val="clear" w:color="auto" w:fill="FFFFFF"/>
        <w:jc w:val="center"/>
      </w:pPr>
    </w:p>
    <w:p w:rsidR="0013602A" w:rsidRDefault="0013602A">
      <w:pPr>
        <w:pStyle w:val="a"/>
      </w:pPr>
    </w:p>
    <w:sectPr w:rsidR="0013602A" w:rsidSect="00750024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D598B"/>
    <w:multiLevelType w:val="multilevel"/>
    <w:tmpl w:val="C124F5E0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431DB6"/>
    <w:multiLevelType w:val="multilevel"/>
    <w:tmpl w:val="04FA5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A42D55"/>
    <w:multiLevelType w:val="multilevel"/>
    <w:tmpl w:val="C61A8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4FC6298B"/>
    <w:multiLevelType w:val="multilevel"/>
    <w:tmpl w:val="B986BC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C09"/>
    <w:rsid w:val="0013602A"/>
    <w:rsid w:val="001D5C09"/>
    <w:rsid w:val="00292C34"/>
    <w:rsid w:val="00346B02"/>
    <w:rsid w:val="003D2BD8"/>
    <w:rsid w:val="0073530E"/>
    <w:rsid w:val="00750024"/>
    <w:rsid w:val="00EC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2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1D5C09"/>
    <w:pPr>
      <w:suppressAutoHyphens/>
      <w:spacing w:line="100" w:lineRule="atLeast"/>
    </w:pPr>
    <w:rPr>
      <w:rFonts w:ascii="Times New Roman" w:eastAsia="Arial Unicode MS" w:hAnsi="Times New Roman"/>
      <w:color w:val="000000"/>
      <w:sz w:val="24"/>
      <w:szCs w:val="24"/>
      <w:lang w:eastAsia="en-US"/>
    </w:rPr>
  </w:style>
  <w:style w:type="character" w:customStyle="1" w:styleId="22">
    <w:name w:val="Заголовок №2 (2)_"/>
    <w:basedOn w:val="DefaultParagraphFont"/>
    <w:uiPriority w:val="99"/>
    <w:rsid w:val="001D5C0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DefaultParagraphFont"/>
    <w:uiPriority w:val="99"/>
    <w:rsid w:val="001D5C09"/>
    <w:rPr>
      <w:rFonts w:ascii="Batang" w:eastAsia="Batang" w:hAnsi="Batang" w:cs="Batang"/>
      <w:b/>
      <w:bCs/>
      <w:shd w:val="clear" w:color="auto" w:fill="FFFFFF"/>
    </w:rPr>
  </w:style>
  <w:style w:type="character" w:customStyle="1" w:styleId="5">
    <w:name w:val="Основной текст (5)_"/>
    <w:basedOn w:val="DefaultParagraphFont"/>
    <w:uiPriority w:val="99"/>
    <w:rsid w:val="001D5C0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DefaultParagraphFont"/>
    <w:uiPriority w:val="99"/>
    <w:rsid w:val="001D5C0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0">
    <w:name w:val="Колонтитул_"/>
    <w:basedOn w:val="DefaultParagraphFont"/>
    <w:uiPriority w:val="99"/>
    <w:rsid w:val="001D5C09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0"/>
    <w:uiPriority w:val="99"/>
    <w:rsid w:val="001D5C09"/>
    <w:rPr>
      <w:spacing w:val="0"/>
      <w:sz w:val="14"/>
      <w:szCs w:val="14"/>
    </w:rPr>
  </w:style>
  <w:style w:type="character" w:customStyle="1" w:styleId="13">
    <w:name w:val="Колонтитул + 13"/>
    <w:aliases w:val="5 pt"/>
    <w:basedOn w:val="a0"/>
    <w:uiPriority w:val="99"/>
    <w:rsid w:val="001D5C09"/>
    <w:rPr>
      <w:sz w:val="27"/>
      <w:szCs w:val="27"/>
    </w:rPr>
  </w:style>
  <w:style w:type="character" w:customStyle="1" w:styleId="a1">
    <w:name w:val="Верхний колонтитул Знак"/>
    <w:basedOn w:val="DefaultParagraphFont"/>
    <w:uiPriority w:val="99"/>
    <w:rsid w:val="001D5C0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1D5C0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onsPlusNormal">
    <w:name w:val="ConsPlusNormal Знак"/>
    <w:basedOn w:val="DefaultParagraphFont"/>
    <w:uiPriority w:val="99"/>
    <w:rsid w:val="001D5C09"/>
    <w:rPr>
      <w:rFonts w:ascii="Calibri" w:eastAsia="Arial Unicode MS" w:hAnsi="Calibri" w:cs="Calibri"/>
      <w:sz w:val="20"/>
      <w:szCs w:val="20"/>
      <w:lang w:eastAsia="ru-RU"/>
    </w:rPr>
  </w:style>
  <w:style w:type="character" w:customStyle="1" w:styleId="a3">
    <w:name w:val="Основной текст Знак"/>
    <w:basedOn w:val="DefaultParagraphFont"/>
    <w:uiPriority w:val="99"/>
    <w:rsid w:val="001D5C09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customStyle="1" w:styleId="-">
    <w:name w:val="Интернет-ссылка"/>
    <w:basedOn w:val="DefaultParagraphFont"/>
    <w:uiPriority w:val="99"/>
    <w:rsid w:val="001D5C09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1D5C09"/>
    <w:rPr>
      <w:rFonts w:eastAsia="Arial Unicode MS"/>
    </w:rPr>
  </w:style>
  <w:style w:type="character" w:customStyle="1" w:styleId="ListLabel2">
    <w:name w:val="ListLabel 2"/>
    <w:uiPriority w:val="99"/>
    <w:rsid w:val="001D5C09"/>
  </w:style>
  <w:style w:type="character" w:customStyle="1" w:styleId="ListLabel3">
    <w:name w:val="ListLabel 3"/>
    <w:uiPriority w:val="99"/>
    <w:rsid w:val="001D5C09"/>
    <w:rPr>
      <w:rFonts w:eastAsia="Arial Unicode MS"/>
      <w:sz w:val="22"/>
    </w:rPr>
  </w:style>
  <w:style w:type="character" w:customStyle="1" w:styleId="ListLabel4">
    <w:name w:val="ListLabel 4"/>
    <w:uiPriority w:val="99"/>
    <w:rsid w:val="001D5C09"/>
    <w:rPr>
      <w:sz w:val="22"/>
    </w:rPr>
  </w:style>
  <w:style w:type="character" w:customStyle="1" w:styleId="3">
    <w:name w:val="Основной шрифт абзаца3"/>
    <w:uiPriority w:val="99"/>
    <w:rsid w:val="001D5C09"/>
  </w:style>
  <w:style w:type="character" w:customStyle="1" w:styleId="Absatz-Standardschriftart">
    <w:name w:val="Absatz-Standardschriftart"/>
    <w:uiPriority w:val="99"/>
    <w:rsid w:val="001D5C09"/>
  </w:style>
  <w:style w:type="character" w:customStyle="1" w:styleId="a4">
    <w:name w:val="Основной текст с отступом Знак"/>
    <w:basedOn w:val="DefaultParagraphFont"/>
    <w:uiPriority w:val="99"/>
    <w:rsid w:val="001D5C09"/>
    <w:rPr>
      <w:rFonts w:cs="Times New Roman"/>
    </w:rPr>
  </w:style>
  <w:style w:type="character" w:customStyle="1" w:styleId="WW-Absatz-Standardschriftart1111111111111111">
    <w:name w:val="WW-Absatz-Standardschriftart1111111111111111"/>
    <w:uiPriority w:val="99"/>
    <w:rsid w:val="001D5C09"/>
  </w:style>
  <w:style w:type="character" w:customStyle="1" w:styleId="ListLabel5">
    <w:name w:val="ListLabel 5"/>
    <w:uiPriority w:val="99"/>
    <w:rsid w:val="001D5C09"/>
    <w:rPr>
      <w:sz w:val="22"/>
    </w:rPr>
  </w:style>
  <w:style w:type="paragraph" w:customStyle="1" w:styleId="a5">
    <w:name w:val="Заголовок"/>
    <w:basedOn w:val="a"/>
    <w:next w:val="BodyText"/>
    <w:uiPriority w:val="99"/>
    <w:rsid w:val="001D5C0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1D5C09"/>
    <w:pPr>
      <w:shd w:val="clear" w:color="auto" w:fill="FFFFFF"/>
      <w:spacing w:after="600" w:line="240" w:lineRule="atLeast"/>
    </w:pPr>
    <w:rPr>
      <w:i/>
      <w:iCs/>
      <w:color w:val="00000A"/>
      <w:spacing w:val="-10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93792"/>
  </w:style>
  <w:style w:type="paragraph" w:styleId="List">
    <w:name w:val="List"/>
    <w:basedOn w:val="BodyText"/>
    <w:uiPriority w:val="99"/>
    <w:rsid w:val="001D5C09"/>
    <w:rPr>
      <w:rFonts w:cs="Mangal"/>
      <w:sz w:val="24"/>
    </w:rPr>
  </w:style>
  <w:style w:type="paragraph" w:styleId="Title">
    <w:name w:val="Title"/>
    <w:basedOn w:val="a"/>
    <w:link w:val="TitleChar"/>
    <w:uiPriority w:val="99"/>
    <w:qFormat/>
    <w:rsid w:val="001D5C09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C937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a"/>
    <w:uiPriority w:val="99"/>
    <w:rsid w:val="001D5C09"/>
    <w:pPr>
      <w:suppressLineNumbers/>
    </w:pPr>
    <w:rPr>
      <w:rFonts w:cs="Mangal"/>
    </w:rPr>
  </w:style>
  <w:style w:type="paragraph" w:customStyle="1" w:styleId="a6">
    <w:name w:val="Заглавие"/>
    <w:basedOn w:val="a"/>
    <w:uiPriority w:val="99"/>
    <w:rsid w:val="001D5C09"/>
    <w:pPr>
      <w:suppressLineNumbers/>
      <w:spacing w:before="120" w:after="120"/>
    </w:pPr>
    <w:rPr>
      <w:rFonts w:cs="Mangal"/>
      <w:i/>
      <w:iCs/>
    </w:rPr>
  </w:style>
  <w:style w:type="paragraph" w:customStyle="1" w:styleId="220">
    <w:name w:val="Заголовок №2 (2)"/>
    <w:basedOn w:val="a"/>
    <w:uiPriority w:val="99"/>
    <w:rsid w:val="001D5C09"/>
    <w:pPr>
      <w:shd w:val="clear" w:color="auto" w:fill="FFFFFF"/>
      <w:spacing w:after="540" w:line="576" w:lineRule="exact"/>
      <w:jc w:val="right"/>
    </w:pPr>
    <w:rPr>
      <w:rFonts w:cs="Calibri"/>
      <w:b/>
      <w:bCs/>
      <w:color w:val="00000A"/>
      <w:sz w:val="28"/>
      <w:szCs w:val="28"/>
    </w:rPr>
  </w:style>
  <w:style w:type="paragraph" w:customStyle="1" w:styleId="60">
    <w:name w:val="Основной текст (6)"/>
    <w:basedOn w:val="a"/>
    <w:uiPriority w:val="99"/>
    <w:rsid w:val="001D5C09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</w:rPr>
  </w:style>
  <w:style w:type="paragraph" w:customStyle="1" w:styleId="50">
    <w:name w:val="Основной текст (5)"/>
    <w:basedOn w:val="a"/>
    <w:uiPriority w:val="99"/>
    <w:rsid w:val="001D5C09"/>
    <w:pPr>
      <w:shd w:val="clear" w:color="auto" w:fill="FFFFFF"/>
      <w:spacing w:line="240" w:lineRule="atLeast"/>
      <w:ind w:hanging="400"/>
    </w:pPr>
    <w:rPr>
      <w:rFonts w:cs="Calibri"/>
      <w:b/>
      <w:bCs/>
      <w:color w:val="00000A"/>
      <w:sz w:val="23"/>
      <w:szCs w:val="23"/>
    </w:rPr>
  </w:style>
  <w:style w:type="paragraph" w:customStyle="1" w:styleId="40">
    <w:name w:val="Основной текст (4)"/>
    <w:basedOn w:val="a"/>
    <w:uiPriority w:val="99"/>
    <w:rsid w:val="001D5C09"/>
    <w:pPr>
      <w:shd w:val="clear" w:color="auto" w:fill="FFFFFF"/>
      <w:spacing w:after="300" w:line="240" w:lineRule="atLeast"/>
    </w:pPr>
    <w:rPr>
      <w:rFonts w:cs="Calibri"/>
      <w:b/>
      <w:bCs/>
      <w:color w:val="00000A"/>
      <w:sz w:val="28"/>
      <w:szCs w:val="28"/>
    </w:rPr>
  </w:style>
  <w:style w:type="paragraph" w:customStyle="1" w:styleId="a7">
    <w:name w:val="Колонтитул"/>
    <w:basedOn w:val="a"/>
    <w:uiPriority w:val="99"/>
    <w:rsid w:val="001D5C09"/>
    <w:pPr>
      <w:shd w:val="clear" w:color="auto" w:fill="FFFFFF"/>
    </w:pPr>
    <w:rPr>
      <w:rFonts w:eastAsia="Times New Roman"/>
      <w:color w:val="00000A"/>
      <w:sz w:val="20"/>
      <w:szCs w:val="20"/>
      <w:lang w:val="en-US"/>
    </w:rPr>
  </w:style>
  <w:style w:type="paragraph" w:styleId="Header">
    <w:name w:val="header"/>
    <w:basedOn w:val="a"/>
    <w:link w:val="HeaderChar"/>
    <w:uiPriority w:val="99"/>
    <w:rsid w:val="001D5C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3792"/>
  </w:style>
  <w:style w:type="paragraph" w:styleId="Footer">
    <w:name w:val="footer"/>
    <w:basedOn w:val="a"/>
    <w:link w:val="FooterChar"/>
    <w:uiPriority w:val="99"/>
    <w:rsid w:val="001D5C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3792"/>
  </w:style>
  <w:style w:type="paragraph" w:customStyle="1" w:styleId="ConsPlusNormal0">
    <w:name w:val="ConsPlusNormal"/>
    <w:uiPriority w:val="99"/>
    <w:rsid w:val="001D5C09"/>
    <w:pPr>
      <w:widowControl w:val="0"/>
      <w:suppressAutoHyphens/>
      <w:spacing w:line="100" w:lineRule="atLeast"/>
    </w:pPr>
    <w:rPr>
      <w:rFonts w:eastAsia="Arial Unicode MS" w:cs="Calibri"/>
      <w:color w:val="00000A"/>
      <w:sz w:val="20"/>
      <w:szCs w:val="20"/>
    </w:rPr>
  </w:style>
  <w:style w:type="paragraph" w:styleId="ListParagraph">
    <w:name w:val="List Paragraph"/>
    <w:basedOn w:val="a"/>
    <w:uiPriority w:val="99"/>
    <w:qFormat/>
    <w:rsid w:val="001D5C09"/>
    <w:pPr>
      <w:ind w:left="720"/>
      <w:contextualSpacing/>
    </w:pPr>
  </w:style>
  <w:style w:type="paragraph" w:customStyle="1" w:styleId="ConsPlusNormal1">
    <w:name w:val="ConsPlusNormal1"/>
    <w:uiPriority w:val="99"/>
    <w:rsid w:val="001D5C09"/>
    <w:pPr>
      <w:suppressAutoHyphens/>
      <w:spacing w:line="100" w:lineRule="atLeast"/>
    </w:pPr>
    <w:rPr>
      <w:rFonts w:ascii="Arial" w:hAnsi="Arial" w:cs="Tahoma"/>
      <w:sz w:val="20"/>
      <w:szCs w:val="24"/>
      <w:lang w:eastAsia="zh-CN" w:bidi="hi-IN"/>
    </w:rPr>
  </w:style>
  <w:style w:type="paragraph" w:styleId="BodyTextIndent">
    <w:name w:val="Body Text Indent"/>
    <w:basedOn w:val="a"/>
    <w:link w:val="BodyTextIndentChar"/>
    <w:uiPriority w:val="99"/>
    <w:rsid w:val="001D5C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3792"/>
  </w:style>
  <w:style w:type="paragraph" w:styleId="NormalWeb">
    <w:name w:val="Normal (Web)"/>
    <w:basedOn w:val="a"/>
    <w:uiPriority w:val="99"/>
    <w:rsid w:val="001D5C09"/>
    <w:pPr>
      <w:suppressAutoHyphens w:val="0"/>
      <w:spacing w:before="280" w:after="280"/>
    </w:pPr>
  </w:style>
  <w:style w:type="paragraph" w:customStyle="1" w:styleId="ConsPlusNonformat">
    <w:name w:val="ConsPlusNonformat"/>
    <w:uiPriority w:val="99"/>
    <w:rsid w:val="001D5C09"/>
    <w:pPr>
      <w:widowControl w:val="0"/>
      <w:suppressAutoHyphens/>
      <w:spacing w:after="200" w:line="276" w:lineRule="auto"/>
    </w:pPr>
    <w:rPr>
      <w:rFonts w:ascii="Courier New" w:hAnsi="Courier New" w:cs="Courier New"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man.astrob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suslugi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uslugi.astrobl.ru/" TargetMode="Externa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suslugi.astrob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776</TotalTime>
  <Pages>14</Pages>
  <Words>2529</Words>
  <Characters>14417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Рыбакина Валентина Викторовна</dc:creator>
  <cp:keywords/>
  <dc:description/>
  <cp:lastModifiedBy>user</cp:lastModifiedBy>
  <cp:revision>49</cp:revision>
  <dcterms:created xsi:type="dcterms:W3CDTF">2016-07-06T13:00:00Z</dcterms:created>
  <dcterms:modified xsi:type="dcterms:W3CDTF">2016-12-13T11:10:00Z</dcterms:modified>
</cp:coreProperties>
</file>